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B0C67" w14:textId="77777777" w:rsidR="003A4F8D" w:rsidRDefault="003A4F8D" w:rsidP="00CF2E3E">
      <w:pPr>
        <w:spacing w:after="0" w:line="240" w:lineRule="auto"/>
        <w:jc w:val="both"/>
        <w:rPr>
          <w:rFonts w:ascii="Times New Roman" w:hAnsi="Times New Roman"/>
        </w:rPr>
      </w:pPr>
    </w:p>
    <w:p w14:paraId="2A85C765" w14:textId="77777777" w:rsidR="008B7B50" w:rsidRPr="00934089" w:rsidRDefault="008B7B50" w:rsidP="008B7B50">
      <w:pPr>
        <w:spacing w:after="0"/>
        <w:jc w:val="both"/>
        <w:rPr>
          <w:rFonts w:ascii="Times New Roman" w:hAnsi="Times New Roman"/>
          <w:sz w:val="24"/>
          <w:szCs w:val="24"/>
        </w:rPr>
      </w:pPr>
      <w:r>
        <w:rPr>
          <w:rFonts w:ascii="Times New Roman" w:hAnsi="Times New Roman"/>
          <w:sz w:val="24"/>
          <w:szCs w:val="24"/>
        </w:rPr>
        <w:t>GRADSKO VIJEĆE</w:t>
      </w:r>
    </w:p>
    <w:p w14:paraId="693F2908" w14:textId="77777777" w:rsidR="008B7B50" w:rsidRPr="00934089" w:rsidRDefault="008B7B50" w:rsidP="008B7B50">
      <w:pPr>
        <w:spacing w:after="0"/>
        <w:jc w:val="both"/>
        <w:rPr>
          <w:rFonts w:ascii="Times New Roman" w:hAnsi="Times New Roman"/>
          <w:sz w:val="24"/>
          <w:szCs w:val="24"/>
        </w:rPr>
      </w:pPr>
      <w:r w:rsidRPr="00934089">
        <w:rPr>
          <w:rFonts w:ascii="Times New Roman" w:hAnsi="Times New Roman"/>
          <w:sz w:val="24"/>
          <w:szCs w:val="24"/>
        </w:rPr>
        <w:t>KLASA:</w:t>
      </w:r>
      <w:r>
        <w:rPr>
          <w:rFonts w:ascii="Times New Roman" w:hAnsi="Times New Roman"/>
          <w:sz w:val="24"/>
          <w:szCs w:val="24"/>
        </w:rPr>
        <w:t xml:space="preserve"> </w:t>
      </w:r>
    </w:p>
    <w:p w14:paraId="371612B7" w14:textId="77777777" w:rsidR="008B7B50" w:rsidRPr="00934089" w:rsidRDefault="008B7B50" w:rsidP="008B7B50">
      <w:pPr>
        <w:spacing w:after="0"/>
        <w:jc w:val="both"/>
        <w:rPr>
          <w:rFonts w:ascii="Times New Roman" w:hAnsi="Times New Roman"/>
          <w:sz w:val="24"/>
          <w:szCs w:val="24"/>
        </w:rPr>
      </w:pPr>
      <w:r w:rsidRPr="00934089">
        <w:rPr>
          <w:rFonts w:ascii="Times New Roman" w:hAnsi="Times New Roman"/>
          <w:sz w:val="24"/>
          <w:szCs w:val="24"/>
        </w:rPr>
        <w:t xml:space="preserve">UR.BROJ: </w:t>
      </w:r>
    </w:p>
    <w:p w14:paraId="6B105EBA" w14:textId="5CA97A4E" w:rsidR="008B7B50" w:rsidRPr="00B87016" w:rsidRDefault="008B7B50" w:rsidP="00B87016">
      <w:pPr>
        <w:spacing w:after="0"/>
        <w:jc w:val="both"/>
        <w:rPr>
          <w:rFonts w:ascii="Times New Roman" w:hAnsi="Times New Roman"/>
          <w:sz w:val="24"/>
          <w:szCs w:val="24"/>
        </w:rPr>
      </w:pPr>
      <w:r w:rsidRPr="00934089">
        <w:rPr>
          <w:rFonts w:ascii="Times New Roman" w:hAnsi="Times New Roman"/>
          <w:sz w:val="24"/>
          <w:szCs w:val="24"/>
        </w:rPr>
        <w:t xml:space="preserve">Karlovac, </w:t>
      </w:r>
      <w:r w:rsidR="00B87016">
        <w:rPr>
          <w:rFonts w:ascii="Times New Roman" w:hAnsi="Times New Roman"/>
          <w:sz w:val="24"/>
          <w:szCs w:val="24"/>
        </w:rPr>
        <w:t xml:space="preserve">                                                                                                        </w:t>
      </w:r>
      <w:r w:rsidR="00A40921">
        <w:rPr>
          <w:rFonts w:ascii="Times New Roman" w:hAnsi="Times New Roman" w:cs="Times New Roman"/>
          <w:sz w:val="24"/>
          <w:szCs w:val="24"/>
        </w:rPr>
        <w:t>PRIJEDLOG</w:t>
      </w:r>
    </w:p>
    <w:p w14:paraId="6E0F058C" w14:textId="77777777" w:rsidR="008B7B50" w:rsidRDefault="008B7B50" w:rsidP="008B7B50">
      <w:pPr>
        <w:spacing w:after="0"/>
        <w:rPr>
          <w:rFonts w:ascii="Times New Roman" w:hAnsi="Times New Roman" w:cs="Times New Roman"/>
          <w:sz w:val="24"/>
          <w:szCs w:val="24"/>
        </w:rPr>
      </w:pPr>
    </w:p>
    <w:p w14:paraId="5154AEFD" w14:textId="0A55D709" w:rsidR="008B7B50" w:rsidRDefault="008B7B50" w:rsidP="008B7B50">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Na temelju članka </w:t>
      </w:r>
      <w:r w:rsidR="006C4048">
        <w:rPr>
          <w:rFonts w:ascii="Times New Roman" w:hAnsi="Times New Roman" w:cs="Times New Roman"/>
          <w:sz w:val="24"/>
          <w:szCs w:val="24"/>
        </w:rPr>
        <w:t>120</w:t>
      </w:r>
      <w:r w:rsidR="003A4F8D">
        <w:rPr>
          <w:rFonts w:ascii="Times New Roman" w:hAnsi="Times New Roman" w:cs="Times New Roman"/>
          <w:sz w:val="24"/>
          <w:szCs w:val="24"/>
        </w:rPr>
        <w:t>.</w:t>
      </w:r>
      <w:r>
        <w:rPr>
          <w:rFonts w:ascii="Times New Roman" w:hAnsi="Times New Roman" w:cs="Times New Roman"/>
          <w:sz w:val="24"/>
          <w:szCs w:val="24"/>
        </w:rPr>
        <w:t xml:space="preserve"> </w:t>
      </w:r>
      <w:r w:rsidR="00DC740C">
        <w:rPr>
          <w:rFonts w:ascii="Times New Roman" w:hAnsi="Times New Roman" w:cs="Times New Roman"/>
          <w:sz w:val="24"/>
          <w:szCs w:val="24"/>
        </w:rPr>
        <w:t xml:space="preserve">stavak 3. </w:t>
      </w:r>
      <w:r>
        <w:rPr>
          <w:rFonts w:ascii="Times New Roman" w:hAnsi="Times New Roman" w:cs="Times New Roman"/>
          <w:sz w:val="24"/>
          <w:szCs w:val="24"/>
        </w:rPr>
        <w:t>Zakona o proračunu  (</w:t>
      </w:r>
      <w:r w:rsidR="006F07FC">
        <w:rPr>
          <w:rFonts w:ascii="Times New Roman" w:hAnsi="Times New Roman" w:cs="Times New Roman"/>
          <w:sz w:val="24"/>
          <w:szCs w:val="24"/>
        </w:rPr>
        <w:t>„</w:t>
      </w:r>
      <w:r>
        <w:rPr>
          <w:rFonts w:ascii="Times New Roman" w:hAnsi="Times New Roman" w:cs="Times New Roman"/>
          <w:sz w:val="24"/>
          <w:szCs w:val="24"/>
        </w:rPr>
        <w:t>N</w:t>
      </w:r>
      <w:r w:rsidR="006F07FC">
        <w:rPr>
          <w:rFonts w:ascii="Times New Roman" w:hAnsi="Times New Roman" w:cs="Times New Roman"/>
          <w:sz w:val="24"/>
          <w:szCs w:val="24"/>
        </w:rPr>
        <w:t>arodne novine“</w:t>
      </w:r>
      <w:r>
        <w:rPr>
          <w:rFonts w:ascii="Times New Roman" w:hAnsi="Times New Roman" w:cs="Times New Roman"/>
          <w:sz w:val="24"/>
          <w:szCs w:val="24"/>
        </w:rPr>
        <w:t xml:space="preserve"> </w:t>
      </w:r>
      <w:r w:rsidR="00A942C6">
        <w:rPr>
          <w:rFonts w:ascii="Times New Roman" w:hAnsi="Times New Roman" w:cs="Times New Roman"/>
          <w:sz w:val="24"/>
          <w:szCs w:val="24"/>
        </w:rPr>
        <w:t xml:space="preserve">broj </w:t>
      </w:r>
      <w:r w:rsidR="00A21245">
        <w:rPr>
          <w:rFonts w:ascii="Times New Roman" w:hAnsi="Times New Roman" w:cs="Times New Roman"/>
          <w:sz w:val="24"/>
          <w:szCs w:val="24"/>
        </w:rPr>
        <w:t>144/21</w:t>
      </w:r>
      <w:r w:rsidR="00135328">
        <w:rPr>
          <w:rFonts w:ascii="Times New Roman" w:hAnsi="Times New Roman" w:cs="Times New Roman"/>
          <w:sz w:val="24"/>
          <w:szCs w:val="24"/>
        </w:rPr>
        <w:t>)</w:t>
      </w:r>
      <w:r>
        <w:rPr>
          <w:rFonts w:ascii="Times New Roman" w:hAnsi="Times New Roman" w:cs="Times New Roman"/>
          <w:sz w:val="24"/>
          <w:szCs w:val="24"/>
        </w:rPr>
        <w:t xml:space="preserve"> i </w:t>
      </w:r>
      <w:r>
        <w:rPr>
          <w:rFonts w:ascii="Times New Roman" w:hAnsi="Times New Roman"/>
          <w:sz w:val="24"/>
          <w:szCs w:val="24"/>
        </w:rPr>
        <w:t>član</w:t>
      </w:r>
      <w:r w:rsidR="00135328">
        <w:rPr>
          <w:rFonts w:ascii="Times New Roman" w:hAnsi="Times New Roman"/>
          <w:sz w:val="24"/>
          <w:szCs w:val="24"/>
        </w:rPr>
        <w:t>a</w:t>
      </w:r>
      <w:r>
        <w:rPr>
          <w:rFonts w:ascii="Times New Roman" w:hAnsi="Times New Roman"/>
          <w:sz w:val="24"/>
          <w:szCs w:val="24"/>
        </w:rPr>
        <w:t>ka 34.</w:t>
      </w:r>
      <w:r w:rsidR="00135328">
        <w:rPr>
          <w:rFonts w:ascii="Times New Roman" w:hAnsi="Times New Roman"/>
          <w:sz w:val="24"/>
          <w:szCs w:val="24"/>
        </w:rPr>
        <w:t>, 94. stavak 1.</w:t>
      </w:r>
      <w:r>
        <w:rPr>
          <w:rFonts w:ascii="Times New Roman" w:hAnsi="Times New Roman"/>
          <w:sz w:val="24"/>
          <w:szCs w:val="24"/>
        </w:rPr>
        <w:t xml:space="preserve"> i 97. Statuta Grada Karlovca </w:t>
      </w:r>
      <w:r w:rsidR="00547281">
        <w:rPr>
          <w:rFonts w:ascii="Times New Roman" w:hAnsi="Times New Roman"/>
          <w:sz w:val="24"/>
          <w:szCs w:val="24"/>
        </w:rPr>
        <w:t>(„</w:t>
      </w:r>
      <w:r w:rsidR="00547281" w:rsidRPr="00B24823">
        <w:rPr>
          <w:rFonts w:ascii="Times New Roman" w:hAnsi="Times New Roman"/>
          <w:bCs/>
          <w:iCs/>
          <w:sz w:val="24"/>
          <w:szCs w:val="24"/>
        </w:rPr>
        <w:t>Glasnik Grada Karlovca</w:t>
      </w:r>
      <w:r w:rsidR="00547281">
        <w:rPr>
          <w:rFonts w:ascii="Times New Roman" w:hAnsi="Times New Roman"/>
          <w:bCs/>
          <w:iCs/>
          <w:sz w:val="24"/>
          <w:szCs w:val="24"/>
        </w:rPr>
        <w:t>“</w:t>
      </w:r>
      <w:r w:rsidR="00547281" w:rsidRPr="00B24823">
        <w:rPr>
          <w:rFonts w:ascii="Times New Roman" w:hAnsi="Times New Roman"/>
          <w:bCs/>
          <w:iCs/>
          <w:sz w:val="24"/>
          <w:szCs w:val="24"/>
        </w:rPr>
        <w:t xml:space="preserve"> broj 7/09, 8/09, 3/13, 6/13, 1/15-</w:t>
      </w:r>
      <w:r w:rsidR="00547281">
        <w:rPr>
          <w:rFonts w:ascii="Times New Roman" w:hAnsi="Times New Roman"/>
          <w:bCs/>
          <w:iCs/>
          <w:sz w:val="24"/>
          <w:szCs w:val="24"/>
        </w:rPr>
        <w:t>potpuni</w:t>
      </w:r>
      <w:r w:rsidR="00547281" w:rsidRPr="00B24823">
        <w:rPr>
          <w:rFonts w:ascii="Times New Roman" w:hAnsi="Times New Roman"/>
          <w:bCs/>
          <w:iCs/>
          <w:sz w:val="24"/>
          <w:szCs w:val="24"/>
        </w:rPr>
        <w:t xml:space="preserve"> tekst, 3/18,</w:t>
      </w:r>
      <w:r w:rsidR="00547281">
        <w:rPr>
          <w:rFonts w:ascii="Times New Roman" w:hAnsi="Times New Roman"/>
          <w:bCs/>
          <w:iCs/>
          <w:sz w:val="24"/>
          <w:szCs w:val="24"/>
        </w:rPr>
        <w:t xml:space="preserve"> 13/18,</w:t>
      </w:r>
      <w:r w:rsidR="00547281" w:rsidRPr="00B24823">
        <w:rPr>
          <w:rFonts w:ascii="Times New Roman" w:hAnsi="Times New Roman"/>
          <w:bCs/>
          <w:iCs/>
          <w:sz w:val="24"/>
          <w:szCs w:val="24"/>
        </w:rPr>
        <w:t xml:space="preserve"> 6/20, 4/21, 8/21, 9/21-potpuni tekst i 10/22</w:t>
      </w:r>
      <w:r w:rsidR="003A4F8D" w:rsidRPr="003A4F8D">
        <w:rPr>
          <w:rFonts w:ascii="Times New Roman" w:hAnsi="Times New Roman"/>
          <w:sz w:val="24"/>
          <w:szCs w:val="24"/>
        </w:rPr>
        <w:t xml:space="preserve">) </w:t>
      </w:r>
      <w:r w:rsidRPr="003A4F8D">
        <w:rPr>
          <w:rFonts w:ascii="Times New Roman" w:hAnsi="Times New Roman"/>
          <w:sz w:val="24"/>
          <w:szCs w:val="24"/>
        </w:rPr>
        <w:t xml:space="preserve">Gradsko vijeće </w:t>
      </w:r>
      <w:r w:rsidR="0022290C">
        <w:rPr>
          <w:rFonts w:ascii="Times New Roman" w:hAnsi="Times New Roman"/>
          <w:sz w:val="24"/>
          <w:szCs w:val="24"/>
        </w:rPr>
        <w:t>G</w:t>
      </w:r>
      <w:r w:rsidRPr="003A4F8D">
        <w:rPr>
          <w:rFonts w:ascii="Times New Roman" w:hAnsi="Times New Roman"/>
          <w:sz w:val="24"/>
          <w:szCs w:val="24"/>
        </w:rPr>
        <w:t>rada Karlovca na ___ sjednici održanoj dana _________</w:t>
      </w:r>
      <w:r w:rsidR="000A45A3" w:rsidRPr="003A4F8D">
        <w:rPr>
          <w:rFonts w:ascii="Times New Roman" w:hAnsi="Times New Roman"/>
          <w:sz w:val="24"/>
          <w:szCs w:val="24"/>
        </w:rPr>
        <w:t xml:space="preserve"> </w:t>
      </w:r>
      <w:r w:rsidRPr="003A4F8D">
        <w:rPr>
          <w:rFonts w:ascii="Times New Roman" w:hAnsi="Times New Roman"/>
          <w:sz w:val="24"/>
          <w:szCs w:val="24"/>
        </w:rPr>
        <w:t xml:space="preserve"> 20</w:t>
      </w:r>
      <w:r w:rsidR="00A270EF" w:rsidRPr="003A4F8D">
        <w:rPr>
          <w:rFonts w:ascii="Times New Roman" w:hAnsi="Times New Roman"/>
          <w:sz w:val="24"/>
          <w:szCs w:val="24"/>
        </w:rPr>
        <w:t>2</w:t>
      </w:r>
      <w:r w:rsidR="002A3741">
        <w:rPr>
          <w:rFonts w:ascii="Times New Roman" w:hAnsi="Times New Roman"/>
          <w:sz w:val="24"/>
          <w:szCs w:val="24"/>
        </w:rPr>
        <w:t>6</w:t>
      </w:r>
      <w:r w:rsidRPr="003A4F8D">
        <w:rPr>
          <w:rFonts w:ascii="Times New Roman" w:hAnsi="Times New Roman"/>
          <w:sz w:val="24"/>
          <w:szCs w:val="24"/>
        </w:rPr>
        <w:t>. godine donijelo je</w:t>
      </w:r>
    </w:p>
    <w:p w14:paraId="38CA05BD" w14:textId="77777777" w:rsidR="008B7B50" w:rsidRDefault="008B7B50" w:rsidP="008B7B50">
      <w:pPr>
        <w:spacing w:after="0"/>
        <w:jc w:val="both"/>
        <w:rPr>
          <w:rFonts w:ascii="Times New Roman" w:hAnsi="Times New Roman" w:cs="Times New Roman"/>
          <w:sz w:val="24"/>
          <w:szCs w:val="24"/>
        </w:rPr>
      </w:pPr>
    </w:p>
    <w:p w14:paraId="394AF7BB" w14:textId="77777777" w:rsidR="008B7B50" w:rsidRDefault="008B7B50" w:rsidP="008B7B50">
      <w:pPr>
        <w:spacing w:after="0"/>
        <w:jc w:val="both"/>
        <w:rPr>
          <w:rFonts w:ascii="Times New Roman" w:hAnsi="Times New Roman" w:cs="Times New Roman"/>
          <w:sz w:val="24"/>
          <w:szCs w:val="24"/>
        </w:rPr>
      </w:pPr>
    </w:p>
    <w:p w14:paraId="0C0E9322" w14:textId="77777777" w:rsidR="008B7B50" w:rsidRPr="00BF6551" w:rsidRDefault="008B7B50" w:rsidP="008B7B50">
      <w:pPr>
        <w:spacing w:after="0"/>
        <w:jc w:val="center"/>
        <w:rPr>
          <w:rFonts w:ascii="Times New Roman" w:hAnsi="Times New Roman" w:cs="Times New Roman"/>
          <w:sz w:val="28"/>
          <w:szCs w:val="28"/>
        </w:rPr>
      </w:pPr>
      <w:r w:rsidRPr="00BF6551">
        <w:rPr>
          <w:rFonts w:ascii="Times New Roman" w:hAnsi="Times New Roman" w:cs="Times New Roman"/>
          <w:sz w:val="28"/>
          <w:szCs w:val="28"/>
        </w:rPr>
        <w:t xml:space="preserve">O D L U K U  </w:t>
      </w:r>
    </w:p>
    <w:p w14:paraId="262F3CCB" w14:textId="4892F41A" w:rsidR="008B7B50" w:rsidRPr="00BF6551" w:rsidRDefault="008B7B50" w:rsidP="008B7B50">
      <w:pPr>
        <w:spacing w:after="0"/>
        <w:jc w:val="center"/>
        <w:rPr>
          <w:rFonts w:ascii="Times New Roman" w:hAnsi="Times New Roman" w:cs="Times New Roman"/>
          <w:sz w:val="28"/>
          <w:szCs w:val="28"/>
        </w:rPr>
      </w:pPr>
      <w:r w:rsidRPr="00BF6551">
        <w:rPr>
          <w:rFonts w:ascii="Times New Roman" w:hAnsi="Times New Roman" w:cs="Times New Roman"/>
          <w:sz w:val="28"/>
          <w:szCs w:val="28"/>
        </w:rPr>
        <w:t xml:space="preserve"> o </w:t>
      </w:r>
      <w:r w:rsidR="00AB6CB1" w:rsidRPr="00BF6551">
        <w:rPr>
          <w:rFonts w:ascii="Times New Roman" w:hAnsi="Times New Roman" w:cs="Times New Roman"/>
          <w:sz w:val="28"/>
          <w:szCs w:val="28"/>
        </w:rPr>
        <w:t>dugoro</w:t>
      </w:r>
      <w:r w:rsidR="00132188" w:rsidRPr="00BF6551">
        <w:rPr>
          <w:rFonts w:ascii="Times New Roman" w:hAnsi="Times New Roman" w:cs="Times New Roman"/>
          <w:sz w:val="28"/>
          <w:szCs w:val="28"/>
        </w:rPr>
        <w:t xml:space="preserve">čnom </w:t>
      </w:r>
      <w:r w:rsidRPr="00BF6551">
        <w:rPr>
          <w:rFonts w:ascii="Times New Roman" w:hAnsi="Times New Roman" w:cs="Times New Roman"/>
          <w:sz w:val="28"/>
          <w:szCs w:val="28"/>
        </w:rPr>
        <w:t>kreditnom zaduženju Grada Karlovca</w:t>
      </w:r>
    </w:p>
    <w:p w14:paraId="7D3C0F7C" w14:textId="77777777" w:rsidR="008B7B50" w:rsidRDefault="008B7B50" w:rsidP="008B7B50">
      <w:pPr>
        <w:spacing w:after="0"/>
        <w:jc w:val="center"/>
        <w:rPr>
          <w:rFonts w:ascii="Times New Roman" w:hAnsi="Times New Roman" w:cs="Times New Roman"/>
          <w:sz w:val="32"/>
          <w:szCs w:val="32"/>
        </w:rPr>
      </w:pPr>
    </w:p>
    <w:p w14:paraId="042AFCCA" w14:textId="77777777" w:rsidR="008B7B50" w:rsidRDefault="008B7B50" w:rsidP="008B7B50">
      <w:pPr>
        <w:spacing w:after="0"/>
        <w:jc w:val="center"/>
        <w:rPr>
          <w:rFonts w:ascii="Times New Roman" w:hAnsi="Times New Roman" w:cs="Times New Roman"/>
          <w:sz w:val="24"/>
          <w:szCs w:val="24"/>
        </w:rPr>
      </w:pPr>
      <w:r>
        <w:rPr>
          <w:rFonts w:ascii="Times New Roman" w:hAnsi="Times New Roman" w:cs="Times New Roman"/>
          <w:sz w:val="24"/>
          <w:szCs w:val="24"/>
        </w:rPr>
        <w:t>Članak 1.</w:t>
      </w:r>
    </w:p>
    <w:p w14:paraId="003084DD" w14:textId="12604BA6" w:rsidR="008B7B50" w:rsidRDefault="008B7B50" w:rsidP="00AD7492">
      <w:pPr>
        <w:spacing w:after="0"/>
        <w:jc w:val="both"/>
        <w:rPr>
          <w:rFonts w:ascii="Times New Roman" w:hAnsi="Times New Roman" w:cs="Times New Roman"/>
          <w:sz w:val="24"/>
          <w:szCs w:val="24"/>
        </w:rPr>
      </w:pPr>
      <w:r>
        <w:rPr>
          <w:rFonts w:ascii="Times New Roman" w:hAnsi="Times New Roman" w:cs="Times New Roman"/>
          <w:sz w:val="24"/>
          <w:szCs w:val="24"/>
        </w:rPr>
        <w:tab/>
        <w:t xml:space="preserve">Odobrava se kreditno zaduženje Grada Karlovca u iznosu od </w:t>
      </w:r>
      <w:r w:rsidR="002A3741">
        <w:rPr>
          <w:rFonts w:ascii="Times New Roman" w:hAnsi="Times New Roman" w:cs="Times New Roman"/>
          <w:sz w:val="24"/>
          <w:szCs w:val="24"/>
        </w:rPr>
        <w:t>6.252.347,00</w:t>
      </w:r>
      <w:r w:rsidR="00414197" w:rsidRPr="00E5438A">
        <w:rPr>
          <w:rFonts w:ascii="Times New Roman" w:hAnsi="Times New Roman" w:cs="Times New Roman"/>
          <w:sz w:val="24"/>
          <w:szCs w:val="24"/>
        </w:rPr>
        <w:t xml:space="preserve"> </w:t>
      </w:r>
      <w:r w:rsidR="000D7A03">
        <w:rPr>
          <w:rFonts w:ascii="Times New Roman" w:hAnsi="Times New Roman" w:cs="Times New Roman"/>
          <w:sz w:val="24"/>
          <w:szCs w:val="24"/>
        </w:rPr>
        <w:t>EUR</w:t>
      </w:r>
      <w:r w:rsidRPr="00E5438A">
        <w:rPr>
          <w:rFonts w:ascii="Times New Roman" w:hAnsi="Times New Roman" w:cs="Times New Roman"/>
          <w:sz w:val="24"/>
          <w:szCs w:val="24"/>
        </w:rPr>
        <w:t xml:space="preserve"> ko</w:t>
      </w:r>
      <w:r w:rsidR="000C077C">
        <w:rPr>
          <w:rFonts w:ascii="Times New Roman" w:hAnsi="Times New Roman" w:cs="Times New Roman"/>
          <w:sz w:val="24"/>
          <w:szCs w:val="24"/>
        </w:rPr>
        <w:t>d Hrvatske banke za obnovu i razvitak</w:t>
      </w:r>
      <w:r w:rsidR="00974149">
        <w:rPr>
          <w:rFonts w:ascii="Times New Roman" w:hAnsi="Times New Roman" w:cs="Times New Roman"/>
          <w:sz w:val="24"/>
          <w:szCs w:val="24"/>
        </w:rPr>
        <w:t xml:space="preserve"> </w:t>
      </w:r>
      <w:r w:rsidRPr="00E5438A">
        <w:rPr>
          <w:rFonts w:ascii="Times New Roman" w:hAnsi="Times New Roman" w:cs="Times New Roman"/>
          <w:sz w:val="24"/>
          <w:szCs w:val="24"/>
        </w:rPr>
        <w:t>uz slijedeće uvjete:</w:t>
      </w:r>
    </w:p>
    <w:p w14:paraId="6065BD98" w14:textId="77777777" w:rsidR="008B7B50" w:rsidRPr="00AA3E26" w:rsidRDefault="008B7B50" w:rsidP="00AD7492">
      <w:pPr>
        <w:spacing w:after="0"/>
        <w:jc w:val="both"/>
        <w:rPr>
          <w:rFonts w:ascii="Times New Roman" w:hAnsi="Times New Roman" w:cs="Times New Roman"/>
          <w:sz w:val="24"/>
          <w:szCs w:val="24"/>
        </w:rPr>
      </w:pPr>
    </w:p>
    <w:p w14:paraId="3A27499C" w14:textId="29069BEC" w:rsidR="008B7B50" w:rsidRDefault="008B7B50" w:rsidP="00AD7492">
      <w:pPr>
        <w:pStyle w:val="ListParagraph"/>
        <w:numPr>
          <w:ilvl w:val="0"/>
          <w:numId w:val="26"/>
        </w:numPr>
        <w:spacing w:after="0"/>
        <w:jc w:val="both"/>
        <w:rPr>
          <w:rFonts w:ascii="Times New Roman" w:hAnsi="Times New Roman" w:cs="Times New Roman"/>
          <w:sz w:val="24"/>
          <w:szCs w:val="24"/>
        </w:rPr>
      </w:pPr>
      <w:r>
        <w:rPr>
          <w:rFonts w:ascii="Times New Roman" w:hAnsi="Times New Roman" w:cs="Times New Roman"/>
          <w:sz w:val="24"/>
          <w:szCs w:val="24"/>
        </w:rPr>
        <w:t>Vrsta kredita: dugoročni</w:t>
      </w:r>
      <w:r w:rsidR="002A66A3">
        <w:rPr>
          <w:rFonts w:ascii="Times New Roman" w:hAnsi="Times New Roman" w:cs="Times New Roman"/>
          <w:sz w:val="24"/>
          <w:szCs w:val="24"/>
        </w:rPr>
        <w:t xml:space="preserve"> </w:t>
      </w:r>
      <w:r>
        <w:rPr>
          <w:rFonts w:ascii="Times New Roman" w:hAnsi="Times New Roman" w:cs="Times New Roman"/>
          <w:sz w:val="24"/>
          <w:szCs w:val="24"/>
        </w:rPr>
        <w:t>kredit</w:t>
      </w:r>
      <w:r w:rsidR="002A66A3">
        <w:rPr>
          <w:rFonts w:ascii="Times New Roman" w:hAnsi="Times New Roman" w:cs="Times New Roman"/>
          <w:sz w:val="24"/>
          <w:szCs w:val="24"/>
        </w:rPr>
        <w:t xml:space="preserve"> </w:t>
      </w:r>
      <w:r w:rsidR="00152F35">
        <w:rPr>
          <w:rFonts w:ascii="Times New Roman" w:hAnsi="Times New Roman" w:cs="Times New Roman"/>
          <w:sz w:val="24"/>
          <w:szCs w:val="24"/>
        </w:rPr>
        <w:t xml:space="preserve">u </w:t>
      </w:r>
      <w:r w:rsidR="000D7A03">
        <w:rPr>
          <w:rFonts w:ascii="Times New Roman" w:hAnsi="Times New Roman" w:cs="Times New Roman"/>
          <w:sz w:val="24"/>
          <w:szCs w:val="24"/>
        </w:rPr>
        <w:t>EUR</w:t>
      </w:r>
    </w:p>
    <w:p w14:paraId="103FC249" w14:textId="71EBC1E0" w:rsidR="008B7B50" w:rsidRDefault="003D4A61" w:rsidP="00AD7492">
      <w:pPr>
        <w:pStyle w:val="ListParagraph"/>
        <w:numPr>
          <w:ilvl w:val="0"/>
          <w:numId w:val="26"/>
        </w:numPr>
        <w:spacing w:after="0"/>
        <w:jc w:val="both"/>
        <w:rPr>
          <w:rFonts w:ascii="Times New Roman" w:hAnsi="Times New Roman" w:cs="Times New Roman"/>
          <w:sz w:val="24"/>
          <w:szCs w:val="24"/>
        </w:rPr>
      </w:pPr>
      <w:r>
        <w:rPr>
          <w:rFonts w:ascii="Times New Roman" w:hAnsi="Times New Roman" w:cs="Times New Roman"/>
          <w:sz w:val="24"/>
          <w:szCs w:val="24"/>
        </w:rPr>
        <w:t>Krajnji r</w:t>
      </w:r>
      <w:r w:rsidR="00543C48">
        <w:rPr>
          <w:rFonts w:ascii="Times New Roman" w:hAnsi="Times New Roman" w:cs="Times New Roman"/>
          <w:sz w:val="24"/>
          <w:szCs w:val="24"/>
        </w:rPr>
        <w:t>ok</w:t>
      </w:r>
      <w:r w:rsidR="008B7B50">
        <w:rPr>
          <w:rFonts w:ascii="Times New Roman" w:hAnsi="Times New Roman" w:cs="Times New Roman"/>
          <w:sz w:val="24"/>
          <w:szCs w:val="24"/>
        </w:rPr>
        <w:t xml:space="preserve"> korištenja kredita: do </w:t>
      </w:r>
      <w:r w:rsidR="00152F35">
        <w:rPr>
          <w:rFonts w:ascii="Times New Roman" w:hAnsi="Times New Roman" w:cs="Times New Roman"/>
          <w:sz w:val="24"/>
          <w:szCs w:val="24"/>
        </w:rPr>
        <w:t>3</w:t>
      </w:r>
      <w:r w:rsidR="00EE7878">
        <w:rPr>
          <w:rFonts w:ascii="Times New Roman" w:hAnsi="Times New Roman" w:cs="Times New Roman"/>
          <w:sz w:val="24"/>
          <w:szCs w:val="24"/>
        </w:rPr>
        <w:t>1.</w:t>
      </w:r>
      <w:r w:rsidR="00CF161F">
        <w:rPr>
          <w:rFonts w:ascii="Times New Roman" w:hAnsi="Times New Roman" w:cs="Times New Roman"/>
          <w:sz w:val="24"/>
          <w:szCs w:val="24"/>
        </w:rPr>
        <w:t>12</w:t>
      </w:r>
      <w:r w:rsidR="00EE7878">
        <w:rPr>
          <w:rFonts w:ascii="Times New Roman" w:hAnsi="Times New Roman" w:cs="Times New Roman"/>
          <w:sz w:val="24"/>
          <w:szCs w:val="24"/>
        </w:rPr>
        <w:t>.202</w:t>
      </w:r>
      <w:r w:rsidR="00CF161F">
        <w:rPr>
          <w:rFonts w:ascii="Times New Roman" w:hAnsi="Times New Roman" w:cs="Times New Roman"/>
          <w:sz w:val="24"/>
          <w:szCs w:val="24"/>
        </w:rPr>
        <w:t>7</w:t>
      </w:r>
      <w:r w:rsidR="00152F35">
        <w:rPr>
          <w:rFonts w:ascii="Times New Roman" w:hAnsi="Times New Roman" w:cs="Times New Roman"/>
          <w:sz w:val="24"/>
          <w:szCs w:val="24"/>
        </w:rPr>
        <w:t>.</w:t>
      </w:r>
      <w:r w:rsidR="00115FEE">
        <w:rPr>
          <w:rFonts w:ascii="Times New Roman" w:hAnsi="Times New Roman" w:cs="Times New Roman"/>
          <w:sz w:val="24"/>
          <w:szCs w:val="24"/>
        </w:rPr>
        <w:t xml:space="preserve"> </w:t>
      </w:r>
      <w:r w:rsidR="008B7B50">
        <w:rPr>
          <w:rFonts w:ascii="Times New Roman" w:hAnsi="Times New Roman" w:cs="Times New Roman"/>
          <w:sz w:val="24"/>
          <w:szCs w:val="24"/>
        </w:rPr>
        <w:t>g</w:t>
      </w:r>
      <w:r w:rsidR="00115FEE">
        <w:rPr>
          <w:rFonts w:ascii="Times New Roman" w:hAnsi="Times New Roman" w:cs="Times New Roman"/>
          <w:sz w:val="24"/>
          <w:szCs w:val="24"/>
        </w:rPr>
        <w:t>odine</w:t>
      </w:r>
    </w:p>
    <w:p w14:paraId="6C0AE8CF" w14:textId="4C73506B" w:rsidR="008B7B50" w:rsidRDefault="008B7B50" w:rsidP="00AD7492">
      <w:pPr>
        <w:pStyle w:val="ListParagraph"/>
        <w:numPr>
          <w:ilvl w:val="0"/>
          <w:numId w:val="26"/>
        </w:numPr>
        <w:spacing w:after="0"/>
        <w:jc w:val="both"/>
        <w:rPr>
          <w:rFonts w:ascii="Times New Roman" w:hAnsi="Times New Roman" w:cs="Times New Roman"/>
          <w:sz w:val="24"/>
          <w:szCs w:val="24"/>
        </w:rPr>
      </w:pPr>
      <w:r>
        <w:rPr>
          <w:rFonts w:ascii="Times New Roman" w:hAnsi="Times New Roman" w:cs="Times New Roman"/>
          <w:sz w:val="24"/>
          <w:szCs w:val="24"/>
        </w:rPr>
        <w:t xml:space="preserve">Rok </w:t>
      </w:r>
      <w:r w:rsidR="000F0EBD">
        <w:rPr>
          <w:rFonts w:ascii="Times New Roman" w:hAnsi="Times New Roman" w:cs="Times New Roman"/>
          <w:sz w:val="24"/>
          <w:szCs w:val="24"/>
        </w:rPr>
        <w:t>otplate</w:t>
      </w:r>
      <w:r>
        <w:rPr>
          <w:rFonts w:ascii="Times New Roman" w:hAnsi="Times New Roman" w:cs="Times New Roman"/>
          <w:sz w:val="24"/>
          <w:szCs w:val="24"/>
        </w:rPr>
        <w:t xml:space="preserve"> kredita: </w:t>
      </w:r>
      <w:r w:rsidR="000F0EBD">
        <w:rPr>
          <w:rFonts w:ascii="Times New Roman" w:hAnsi="Times New Roman" w:cs="Times New Roman"/>
          <w:sz w:val="24"/>
          <w:szCs w:val="24"/>
        </w:rPr>
        <w:t>10 godin</w:t>
      </w:r>
      <w:r w:rsidR="00125C5D">
        <w:rPr>
          <w:rFonts w:ascii="Times New Roman" w:hAnsi="Times New Roman" w:cs="Times New Roman"/>
          <w:sz w:val="24"/>
          <w:szCs w:val="24"/>
        </w:rPr>
        <w:t>a</w:t>
      </w:r>
      <w:r w:rsidR="004F5E26">
        <w:rPr>
          <w:rFonts w:ascii="Times New Roman" w:hAnsi="Times New Roman" w:cs="Times New Roman"/>
          <w:sz w:val="24"/>
          <w:szCs w:val="24"/>
        </w:rPr>
        <w:t xml:space="preserve"> </w:t>
      </w:r>
    </w:p>
    <w:p w14:paraId="79923E0A" w14:textId="6FBF2A25" w:rsidR="008B7B50" w:rsidRDefault="006757E3" w:rsidP="00AD7492">
      <w:pPr>
        <w:pStyle w:val="ListParagraph"/>
        <w:numPr>
          <w:ilvl w:val="0"/>
          <w:numId w:val="26"/>
        </w:numPr>
        <w:spacing w:after="0"/>
        <w:jc w:val="both"/>
        <w:rPr>
          <w:rFonts w:ascii="Times New Roman" w:hAnsi="Times New Roman" w:cs="Times New Roman"/>
          <w:sz w:val="24"/>
          <w:szCs w:val="24"/>
        </w:rPr>
      </w:pPr>
      <w:r>
        <w:rPr>
          <w:rFonts w:ascii="Times New Roman" w:hAnsi="Times New Roman" w:cs="Times New Roman"/>
          <w:sz w:val="24"/>
          <w:szCs w:val="24"/>
        </w:rPr>
        <w:t>Rok i n</w:t>
      </w:r>
      <w:r w:rsidR="00096409">
        <w:rPr>
          <w:rFonts w:ascii="Times New Roman" w:hAnsi="Times New Roman" w:cs="Times New Roman"/>
          <w:sz w:val="24"/>
          <w:szCs w:val="24"/>
        </w:rPr>
        <w:t>ačin</w:t>
      </w:r>
      <w:r w:rsidR="008B7B50">
        <w:rPr>
          <w:rFonts w:ascii="Times New Roman" w:hAnsi="Times New Roman" w:cs="Times New Roman"/>
          <w:sz w:val="24"/>
          <w:szCs w:val="24"/>
        </w:rPr>
        <w:t xml:space="preserve"> otplate glavnice: u </w:t>
      </w:r>
      <w:r w:rsidR="004C4DE1">
        <w:rPr>
          <w:rFonts w:ascii="Times New Roman" w:hAnsi="Times New Roman" w:cs="Times New Roman"/>
          <w:sz w:val="24"/>
          <w:szCs w:val="24"/>
        </w:rPr>
        <w:t>40</w:t>
      </w:r>
      <w:r w:rsidR="008B7B50">
        <w:rPr>
          <w:rFonts w:ascii="Times New Roman" w:hAnsi="Times New Roman" w:cs="Times New Roman"/>
          <w:sz w:val="24"/>
          <w:szCs w:val="24"/>
        </w:rPr>
        <w:t xml:space="preserve"> jednakih </w:t>
      </w:r>
      <w:r w:rsidR="000D03D2">
        <w:rPr>
          <w:rFonts w:ascii="Times New Roman" w:hAnsi="Times New Roman" w:cs="Times New Roman"/>
          <w:sz w:val="24"/>
          <w:szCs w:val="24"/>
        </w:rPr>
        <w:t xml:space="preserve">uzastopnih </w:t>
      </w:r>
      <w:r w:rsidR="008B7B50">
        <w:rPr>
          <w:rFonts w:ascii="Times New Roman" w:hAnsi="Times New Roman" w:cs="Times New Roman"/>
          <w:sz w:val="24"/>
          <w:szCs w:val="24"/>
        </w:rPr>
        <w:t xml:space="preserve">tromjesečnih rata </w:t>
      </w:r>
      <w:r w:rsidR="00F14C8C">
        <w:rPr>
          <w:rFonts w:ascii="Times New Roman" w:hAnsi="Times New Roman" w:cs="Times New Roman"/>
          <w:sz w:val="24"/>
          <w:szCs w:val="24"/>
        </w:rPr>
        <w:t xml:space="preserve">koje dospijevaju zadnjeg dana u mjesecu </w:t>
      </w:r>
      <w:r w:rsidR="008B7B50">
        <w:rPr>
          <w:rFonts w:ascii="Times New Roman" w:hAnsi="Times New Roman" w:cs="Times New Roman"/>
          <w:sz w:val="24"/>
          <w:szCs w:val="24"/>
        </w:rPr>
        <w:t>(</w:t>
      </w:r>
      <w:r w:rsidR="00003E89">
        <w:rPr>
          <w:rFonts w:ascii="Times New Roman" w:hAnsi="Times New Roman" w:cs="Times New Roman"/>
          <w:sz w:val="24"/>
          <w:szCs w:val="24"/>
        </w:rPr>
        <w:t>1. rata dospijeva 31.</w:t>
      </w:r>
      <w:r w:rsidR="004C4DE1">
        <w:rPr>
          <w:rFonts w:ascii="Times New Roman" w:hAnsi="Times New Roman" w:cs="Times New Roman"/>
          <w:sz w:val="24"/>
          <w:szCs w:val="24"/>
        </w:rPr>
        <w:t>3</w:t>
      </w:r>
      <w:r w:rsidR="00003E89">
        <w:rPr>
          <w:rFonts w:ascii="Times New Roman" w:hAnsi="Times New Roman" w:cs="Times New Roman"/>
          <w:sz w:val="24"/>
          <w:szCs w:val="24"/>
        </w:rPr>
        <w:t>.202</w:t>
      </w:r>
      <w:r w:rsidR="004C4DE1">
        <w:rPr>
          <w:rFonts w:ascii="Times New Roman" w:hAnsi="Times New Roman" w:cs="Times New Roman"/>
          <w:sz w:val="24"/>
          <w:szCs w:val="24"/>
        </w:rPr>
        <w:t>8</w:t>
      </w:r>
      <w:r w:rsidR="00003E89">
        <w:rPr>
          <w:rFonts w:ascii="Times New Roman" w:hAnsi="Times New Roman" w:cs="Times New Roman"/>
          <w:sz w:val="24"/>
          <w:szCs w:val="24"/>
        </w:rPr>
        <w:t>. godine</w:t>
      </w:r>
      <w:r w:rsidR="008B7B50">
        <w:rPr>
          <w:rFonts w:ascii="Times New Roman" w:hAnsi="Times New Roman" w:cs="Times New Roman"/>
          <w:sz w:val="24"/>
          <w:szCs w:val="24"/>
        </w:rPr>
        <w:t>)</w:t>
      </w:r>
    </w:p>
    <w:p w14:paraId="7A62F4C0" w14:textId="1357AF22" w:rsidR="008B7B50" w:rsidRPr="00D90ACA" w:rsidRDefault="0076582F" w:rsidP="00AD7492">
      <w:pPr>
        <w:pStyle w:val="ListParagraph"/>
        <w:numPr>
          <w:ilvl w:val="0"/>
          <w:numId w:val="26"/>
        </w:numPr>
        <w:spacing w:after="0"/>
        <w:jc w:val="both"/>
        <w:rPr>
          <w:rFonts w:ascii="Times New Roman" w:hAnsi="Times New Roman" w:cs="Times New Roman"/>
          <w:sz w:val="24"/>
          <w:szCs w:val="24"/>
        </w:rPr>
      </w:pPr>
      <w:r>
        <w:rPr>
          <w:rFonts w:ascii="Times New Roman" w:hAnsi="Times New Roman" w:cs="Times New Roman"/>
          <w:sz w:val="24"/>
          <w:szCs w:val="24"/>
        </w:rPr>
        <w:t>Način</w:t>
      </w:r>
      <w:r w:rsidR="008B7B50" w:rsidRPr="00D90ACA">
        <w:rPr>
          <w:rFonts w:ascii="Times New Roman" w:hAnsi="Times New Roman" w:cs="Times New Roman"/>
          <w:sz w:val="24"/>
          <w:szCs w:val="24"/>
        </w:rPr>
        <w:t xml:space="preserve"> otplate kamata: </w:t>
      </w:r>
      <w:r w:rsidR="0009029C">
        <w:rPr>
          <w:rFonts w:ascii="Times New Roman" w:hAnsi="Times New Roman" w:cs="Times New Roman"/>
          <w:sz w:val="24"/>
          <w:szCs w:val="24"/>
        </w:rPr>
        <w:t>kvartalno</w:t>
      </w:r>
      <w:r w:rsidR="008B7B50" w:rsidRPr="00D90ACA">
        <w:rPr>
          <w:rFonts w:ascii="Times New Roman" w:hAnsi="Times New Roman" w:cs="Times New Roman"/>
          <w:sz w:val="24"/>
          <w:szCs w:val="24"/>
        </w:rPr>
        <w:t xml:space="preserve"> </w:t>
      </w:r>
      <w:r w:rsidR="008B7B50">
        <w:rPr>
          <w:rFonts w:ascii="Times New Roman" w:hAnsi="Times New Roman" w:cs="Times New Roman"/>
          <w:sz w:val="24"/>
          <w:szCs w:val="24"/>
        </w:rPr>
        <w:t xml:space="preserve"> </w:t>
      </w:r>
    </w:p>
    <w:p w14:paraId="415451FA" w14:textId="5F154D25" w:rsidR="008B7B50" w:rsidRDefault="008B7B50" w:rsidP="00AD7492">
      <w:pPr>
        <w:pStyle w:val="ListParagraph"/>
        <w:numPr>
          <w:ilvl w:val="0"/>
          <w:numId w:val="26"/>
        </w:numPr>
        <w:spacing w:after="0"/>
        <w:jc w:val="both"/>
        <w:rPr>
          <w:rFonts w:ascii="Times New Roman" w:hAnsi="Times New Roman" w:cs="Times New Roman"/>
          <w:sz w:val="24"/>
          <w:szCs w:val="24"/>
        </w:rPr>
      </w:pPr>
      <w:r w:rsidRPr="00D90ACA">
        <w:rPr>
          <w:rFonts w:ascii="Times New Roman" w:hAnsi="Times New Roman" w:cs="Times New Roman"/>
          <w:sz w:val="24"/>
          <w:szCs w:val="24"/>
        </w:rPr>
        <w:t xml:space="preserve">Kamatna stopa: </w:t>
      </w:r>
      <w:r w:rsidR="00395BE9">
        <w:rPr>
          <w:rFonts w:ascii="Times New Roman" w:hAnsi="Times New Roman" w:cs="Times New Roman"/>
          <w:sz w:val="24"/>
          <w:szCs w:val="24"/>
        </w:rPr>
        <w:t>3</w:t>
      </w:r>
      <w:r w:rsidR="00671933">
        <w:rPr>
          <w:rFonts w:ascii="Times New Roman" w:hAnsi="Times New Roman" w:cs="Times New Roman"/>
          <w:sz w:val="24"/>
          <w:szCs w:val="24"/>
        </w:rPr>
        <w:t>,</w:t>
      </w:r>
      <w:r w:rsidR="005F2137">
        <w:rPr>
          <w:rFonts w:ascii="Times New Roman" w:hAnsi="Times New Roman" w:cs="Times New Roman"/>
          <w:sz w:val="24"/>
          <w:szCs w:val="24"/>
        </w:rPr>
        <w:t>33</w:t>
      </w:r>
      <w:r>
        <w:rPr>
          <w:rFonts w:ascii="Times New Roman" w:hAnsi="Times New Roman" w:cs="Times New Roman"/>
          <w:sz w:val="24"/>
          <w:szCs w:val="24"/>
        </w:rPr>
        <w:t xml:space="preserve"> </w:t>
      </w:r>
      <w:r w:rsidR="00D8568E">
        <w:rPr>
          <w:rFonts w:ascii="Times New Roman" w:hAnsi="Times New Roman" w:cs="Times New Roman"/>
          <w:sz w:val="24"/>
          <w:szCs w:val="24"/>
        </w:rPr>
        <w:t xml:space="preserve">% </w:t>
      </w:r>
      <w:r>
        <w:rPr>
          <w:rFonts w:ascii="Times New Roman" w:hAnsi="Times New Roman" w:cs="Times New Roman"/>
          <w:sz w:val="24"/>
          <w:szCs w:val="24"/>
        </w:rPr>
        <w:t xml:space="preserve">godišnje, </w:t>
      </w:r>
      <w:r w:rsidRPr="00BB3445">
        <w:rPr>
          <w:rFonts w:ascii="Times New Roman" w:hAnsi="Times New Roman" w:cs="Times New Roman"/>
          <w:sz w:val="24"/>
          <w:szCs w:val="24"/>
        </w:rPr>
        <w:t>fiksna</w:t>
      </w:r>
    </w:p>
    <w:p w14:paraId="6D73080C" w14:textId="2163C2A4" w:rsidR="00A13155" w:rsidRDefault="003F78BD" w:rsidP="00AD7492">
      <w:pPr>
        <w:pStyle w:val="ListParagraph"/>
        <w:numPr>
          <w:ilvl w:val="0"/>
          <w:numId w:val="26"/>
        </w:numPr>
        <w:spacing w:after="0"/>
        <w:jc w:val="both"/>
        <w:rPr>
          <w:rFonts w:ascii="Times New Roman" w:hAnsi="Times New Roman" w:cs="Times New Roman"/>
          <w:sz w:val="24"/>
          <w:szCs w:val="24"/>
        </w:rPr>
      </w:pPr>
      <w:r>
        <w:rPr>
          <w:rFonts w:ascii="Times New Roman" w:hAnsi="Times New Roman" w:cs="Times New Roman"/>
          <w:sz w:val="24"/>
          <w:szCs w:val="24"/>
        </w:rPr>
        <w:t xml:space="preserve">Kamatna stopa uz subvenciju: </w:t>
      </w:r>
      <w:r w:rsidR="00BB2905">
        <w:rPr>
          <w:rFonts w:ascii="Times New Roman" w:hAnsi="Times New Roman" w:cs="Times New Roman"/>
          <w:sz w:val="24"/>
          <w:szCs w:val="24"/>
        </w:rPr>
        <w:t>2</w:t>
      </w:r>
      <w:r w:rsidR="003148AA">
        <w:rPr>
          <w:rFonts w:ascii="Times New Roman" w:hAnsi="Times New Roman" w:cs="Times New Roman"/>
          <w:sz w:val="24"/>
          <w:szCs w:val="24"/>
        </w:rPr>
        <w:t>,</w:t>
      </w:r>
      <w:r w:rsidR="002B6187">
        <w:rPr>
          <w:rFonts w:ascii="Times New Roman" w:hAnsi="Times New Roman" w:cs="Times New Roman"/>
          <w:sz w:val="24"/>
          <w:szCs w:val="24"/>
        </w:rPr>
        <w:t>2</w:t>
      </w:r>
      <w:r w:rsidR="00BB2905">
        <w:rPr>
          <w:rFonts w:ascii="Times New Roman" w:hAnsi="Times New Roman" w:cs="Times New Roman"/>
          <w:sz w:val="24"/>
          <w:szCs w:val="24"/>
        </w:rPr>
        <w:t>3% godišnje, fiksno</w:t>
      </w:r>
      <w:r w:rsidR="00395447">
        <w:rPr>
          <w:rFonts w:ascii="Times New Roman" w:hAnsi="Times New Roman" w:cs="Times New Roman"/>
          <w:sz w:val="24"/>
          <w:szCs w:val="24"/>
        </w:rPr>
        <w:t xml:space="preserve"> </w:t>
      </w:r>
      <w:r w:rsidR="00D64FC4">
        <w:rPr>
          <w:rFonts w:ascii="Times New Roman" w:hAnsi="Times New Roman" w:cs="Times New Roman"/>
          <w:sz w:val="24"/>
          <w:szCs w:val="24"/>
        </w:rPr>
        <w:t xml:space="preserve">(kamatnu stopu moguće je subvencionirati od strane </w:t>
      </w:r>
      <w:r w:rsidR="002B6187">
        <w:rPr>
          <w:rFonts w:ascii="Times New Roman" w:hAnsi="Times New Roman" w:cs="Times New Roman"/>
          <w:sz w:val="24"/>
          <w:szCs w:val="24"/>
        </w:rPr>
        <w:t>M</w:t>
      </w:r>
      <w:r w:rsidR="00B87016">
        <w:rPr>
          <w:rFonts w:ascii="Times New Roman" w:hAnsi="Times New Roman" w:cs="Times New Roman"/>
          <w:sz w:val="24"/>
          <w:szCs w:val="24"/>
        </w:rPr>
        <w:t>inistarstva financija</w:t>
      </w:r>
      <w:r w:rsidR="00B14664">
        <w:rPr>
          <w:rFonts w:ascii="Times New Roman" w:hAnsi="Times New Roman" w:cs="Times New Roman"/>
          <w:sz w:val="24"/>
          <w:szCs w:val="24"/>
        </w:rPr>
        <w:t>, a odobrava se do iskorištenja sredstava subvencije)</w:t>
      </w:r>
    </w:p>
    <w:p w14:paraId="5AD9B0C5" w14:textId="0E4D42B5" w:rsidR="008B7B50" w:rsidRDefault="008B7B50" w:rsidP="00AD7492">
      <w:pPr>
        <w:pStyle w:val="ListParagraph"/>
        <w:numPr>
          <w:ilvl w:val="0"/>
          <w:numId w:val="26"/>
        </w:numPr>
        <w:spacing w:after="0"/>
        <w:jc w:val="both"/>
        <w:rPr>
          <w:rFonts w:ascii="Times New Roman" w:hAnsi="Times New Roman" w:cs="Times New Roman"/>
          <w:sz w:val="24"/>
          <w:szCs w:val="24"/>
        </w:rPr>
      </w:pPr>
      <w:r w:rsidRPr="00A13155">
        <w:rPr>
          <w:rFonts w:ascii="Times New Roman" w:hAnsi="Times New Roman" w:cs="Times New Roman"/>
          <w:sz w:val="24"/>
          <w:szCs w:val="24"/>
        </w:rPr>
        <w:t xml:space="preserve">Interkalarna kamatna stopa: </w:t>
      </w:r>
      <w:r w:rsidR="00F72A40">
        <w:rPr>
          <w:rFonts w:ascii="Times New Roman" w:hAnsi="Times New Roman" w:cs="Times New Roman"/>
          <w:sz w:val="24"/>
          <w:szCs w:val="24"/>
        </w:rPr>
        <w:t>u visini redovne</w:t>
      </w:r>
      <w:r w:rsidR="00232281">
        <w:rPr>
          <w:rFonts w:ascii="Times New Roman" w:hAnsi="Times New Roman" w:cs="Times New Roman"/>
          <w:sz w:val="24"/>
          <w:szCs w:val="24"/>
        </w:rPr>
        <w:t>, obračunava se i napla</w:t>
      </w:r>
      <w:r w:rsidR="007C7C7F">
        <w:rPr>
          <w:rFonts w:ascii="Times New Roman" w:hAnsi="Times New Roman" w:cs="Times New Roman"/>
          <w:sz w:val="24"/>
          <w:szCs w:val="24"/>
        </w:rPr>
        <w:t>ćuje kvartalno</w:t>
      </w:r>
    </w:p>
    <w:p w14:paraId="4DFFECE9" w14:textId="1CF65FD8" w:rsidR="00696A55" w:rsidRPr="00A13155" w:rsidRDefault="00C9666F" w:rsidP="00AD7492">
      <w:pPr>
        <w:pStyle w:val="ListParagraph"/>
        <w:numPr>
          <w:ilvl w:val="0"/>
          <w:numId w:val="26"/>
        </w:numPr>
        <w:spacing w:after="0"/>
        <w:jc w:val="both"/>
        <w:rPr>
          <w:rFonts w:ascii="Times New Roman" w:hAnsi="Times New Roman" w:cs="Times New Roman"/>
          <w:sz w:val="24"/>
          <w:szCs w:val="24"/>
        </w:rPr>
      </w:pPr>
      <w:r>
        <w:rPr>
          <w:rFonts w:ascii="Times New Roman" w:hAnsi="Times New Roman" w:cs="Times New Roman"/>
          <w:sz w:val="24"/>
          <w:szCs w:val="24"/>
        </w:rPr>
        <w:t xml:space="preserve">Zatezna kamata: u skladu s važećom Odlukom o kamatnim stopama </w:t>
      </w:r>
      <w:r w:rsidR="007609F6">
        <w:rPr>
          <w:rFonts w:ascii="Times New Roman" w:hAnsi="Times New Roman" w:cs="Times New Roman"/>
          <w:sz w:val="24"/>
          <w:szCs w:val="24"/>
        </w:rPr>
        <w:t>HBOR-a, promjenjiva</w:t>
      </w:r>
    </w:p>
    <w:p w14:paraId="22981660" w14:textId="23D6F904" w:rsidR="008B7B50" w:rsidRPr="00D90ACA" w:rsidRDefault="008B7B50" w:rsidP="00AD7492">
      <w:pPr>
        <w:pStyle w:val="ListParagraph"/>
        <w:numPr>
          <w:ilvl w:val="0"/>
          <w:numId w:val="26"/>
        </w:numPr>
        <w:spacing w:after="0"/>
        <w:jc w:val="both"/>
        <w:rPr>
          <w:rFonts w:ascii="Times New Roman" w:hAnsi="Times New Roman" w:cs="Times New Roman"/>
          <w:sz w:val="24"/>
          <w:szCs w:val="24"/>
        </w:rPr>
      </w:pPr>
      <w:r w:rsidRPr="00D90ACA">
        <w:rPr>
          <w:rFonts w:ascii="Times New Roman" w:hAnsi="Times New Roman" w:cs="Times New Roman"/>
          <w:sz w:val="24"/>
          <w:szCs w:val="24"/>
        </w:rPr>
        <w:t xml:space="preserve">Naknada za obradu kredita: </w:t>
      </w:r>
      <w:r w:rsidR="00353A7A">
        <w:rPr>
          <w:rFonts w:ascii="Times New Roman" w:hAnsi="Times New Roman" w:cs="Times New Roman"/>
          <w:sz w:val="24"/>
          <w:szCs w:val="24"/>
        </w:rPr>
        <w:t>0,</w:t>
      </w:r>
      <w:r w:rsidR="00C42360">
        <w:rPr>
          <w:rFonts w:ascii="Times New Roman" w:hAnsi="Times New Roman" w:cs="Times New Roman"/>
          <w:sz w:val="24"/>
          <w:szCs w:val="24"/>
        </w:rPr>
        <w:t>2</w:t>
      </w:r>
      <w:r w:rsidR="00353A7A">
        <w:rPr>
          <w:rFonts w:ascii="Times New Roman" w:hAnsi="Times New Roman" w:cs="Times New Roman"/>
          <w:sz w:val="24"/>
          <w:szCs w:val="24"/>
        </w:rPr>
        <w:t xml:space="preserve">% od </w:t>
      </w:r>
      <w:r w:rsidR="00433DC9">
        <w:rPr>
          <w:rFonts w:ascii="Times New Roman" w:hAnsi="Times New Roman" w:cs="Times New Roman"/>
          <w:sz w:val="24"/>
          <w:szCs w:val="24"/>
        </w:rPr>
        <w:t>iznosa kredita</w:t>
      </w:r>
      <w:r w:rsidR="00172232">
        <w:rPr>
          <w:rFonts w:ascii="Times New Roman" w:hAnsi="Times New Roman" w:cs="Times New Roman"/>
          <w:sz w:val="24"/>
          <w:szCs w:val="24"/>
        </w:rPr>
        <w:t>, jednokratn</w:t>
      </w:r>
      <w:r w:rsidR="00065E26">
        <w:rPr>
          <w:rFonts w:ascii="Times New Roman" w:hAnsi="Times New Roman" w:cs="Times New Roman"/>
          <w:sz w:val="24"/>
          <w:szCs w:val="24"/>
        </w:rPr>
        <w:t>o</w:t>
      </w:r>
    </w:p>
    <w:p w14:paraId="3F9F151A" w14:textId="2D97A1B0" w:rsidR="008B7B50" w:rsidRPr="00D90ACA" w:rsidRDefault="008B7B50" w:rsidP="00AD7492">
      <w:pPr>
        <w:pStyle w:val="ListParagraph"/>
        <w:numPr>
          <w:ilvl w:val="0"/>
          <w:numId w:val="26"/>
        </w:numPr>
        <w:spacing w:after="0"/>
        <w:jc w:val="both"/>
        <w:rPr>
          <w:rFonts w:ascii="Times New Roman" w:hAnsi="Times New Roman" w:cs="Times New Roman"/>
          <w:sz w:val="24"/>
          <w:szCs w:val="24"/>
        </w:rPr>
      </w:pPr>
      <w:r w:rsidRPr="00D90ACA">
        <w:rPr>
          <w:rFonts w:ascii="Times New Roman" w:hAnsi="Times New Roman" w:cs="Times New Roman"/>
          <w:sz w:val="24"/>
          <w:szCs w:val="24"/>
        </w:rPr>
        <w:t xml:space="preserve">Naknada za rezervaciju </w:t>
      </w:r>
      <w:r w:rsidR="00BF56BE">
        <w:rPr>
          <w:rFonts w:ascii="Times New Roman" w:hAnsi="Times New Roman" w:cs="Times New Roman"/>
          <w:sz w:val="24"/>
          <w:szCs w:val="24"/>
        </w:rPr>
        <w:t>sredstava</w:t>
      </w:r>
      <w:r w:rsidRPr="00D90ACA">
        <w:rPr>
          <w:rFonts w:ascii="Times New Roman" w:hAnsi="Times New Roman" w:cs="Times New Roman"/>
          <w:sz w:val="24"/>
          <w:szCs w:val="24"/>
        </w:rPr>
        <w:t xml:space="preserve">: </w:t>
      </w:r>
      <w:r w:rsidR="00C42360">
        <w:rPr>
          <w:rFonts w:ascii="Times New Roman" w:hAnsi="Times New Roman" w:cs="Times New Roman"/>
          <w:sz w:val="24"/>
          <w:szCs w:val="24"/>
        </w:rPr>
        <w:t>bez naknade</w:t>
      </w:r>
    </w:p>
    <w:p w14:paraId="39782030" w14:textId="6BFD927B" w:rsidR="00065E26" w:rsidRDefault="001475BF" w:rsidP="00065E26">
      <w:pPr>
        <w:pStyle w:val="ListParagraph"/>
        <w:numPr>
          <w:ilvl w:val="0"/>
          <w:numId w:val="26"/>
        </w:numPr>
        <w:spacing w:after="0"/>
        <w:jc w:val="both"/>
        <w:rPr>
          <w:rFonts w:ascii="Times New Roman" w:hAnsi="Times New Roman" w:cs="Times New Roman"/>
          <w:sz w:val="24"/>
          <w:szCs w:val="24"/>
        </w:rPr>
      </w:pPr>
      <w:r w:rsidRPr="00D90ACA">
        <w:rPr>
          <w:rFonts w:ascii="Times New Roman" w:hAnsi="Times New Roman" w:cs="Times New Roman"/>
          <w:sz w:val="24"/>
          <w:szCs w:val="24"/>
        </w:rPr>
        <w:t>Naknada za prijevremenu otplatu kredita:</w:t>
      </w:r>
      <w:r w:rsidR="00065E26" w:rsidRPr="00065E26">
        <w:rPr>
          <w:rFonts w:ascii="Times New Roman" w:hAnsi="Times New Roman" w:cs="Times New Roman"/>
          <w:sz w:val="24"/>
          <w:szCs w:val="24"/>
        </w:rPr>
        <w:t xml:space="preserve"> </w:t>
      </w:r>
      <w:r w:rsidR="00065E26">
        <w:rPr>
          <w:rFonts w:ascii="Times New Roman" w:hAnsi="Times New Roman" w:cs="Times New Roman"/>
          <w:sz w:val="24"/>
          <w:szCs w:val="24"/>
        </w:rPr>
        <w:t xml:space="preserve"> bez naknade</w:t>
      </w:r>
    </w:p>
    <w:p w14:paraId="7B581362" w14:textId="7CEFDFBD" w:rsidR="008B7B50" w:rsidRDefault="008B7B50" w:rsidP="00065E26">
      <w:pPr>
        <w:pStyle w:val="ListParagraph"/>
        <w:numPr>
          <w:ilvl w:val="0"/>
          <w:numId w:val="26"/>
        </w:numPr>
        <w:spacing w:after="0"/>
        <w:jc w:val="both"/>
        <w:rPr>
          <w:rFonts w:ascii="Times New Roman" w:hAnsi="Times New Roman" w:cs="Times New Roman"/>
          <w:sz w:val="24"/>
          <w:szCs w:val="24"/>
        </w:rPr>
      </w:pPr>
      <w:r w:rsidRPr="00AD7492">
        <w:rPr>
          <w:rFonts w:ascii="Times New Roman" w:hAnsi="Times New Roman" w:cs="Times New Roman"/>
          <w:sz w:val="24"/>
          <w:szCs w:val="24"/>
        </w:rPr>
        <w:t xml:space="preserve">Instrument osiguranja </w:t>
      </w:r>
      <w:r w:rsidR="004F5C6C" w:rsidRPr="00AD7492">
        <w:rPr>
          <w:rFonts w:ascii="Times New Roman" w:hAnsi="Times New Roman" w:cs="Times New Roman"/>
          <w:sz w:val="24"/>
          <w:szCs w:val="24"/>
        </w:rPr>
        <w:t>kredita</w:t>
      </w:r>
      <w:r w:rsidRPr="00AD7492">
        <w:rPr>
          <w:rFonts w:ascii="Times New Roman" w:hAnsi="Times New Roman" w:cs="Times New Roman"/>
          <w:sz w:val="24"/>
          <w:szCs w:val="24"/>
        </w:rPr>
        <w:t xml:space="preserve">: </w:t>
      </w:r>
      <w:r w:rsidR="003373F3" w:rsidRPr="00AD7492">
        <w:rPr>
          <w:rFonts w:ascii="Times New Roman" w:hAnsi="Times New Roman" w:cs="Times New Roman"/>
          <w:sz w:val="24"/>
          <w:szCs w:val="24"/>
        </w:rPr>
        <w:t xml:space="preserve"> </w:t>
      </w:r>
      <w:r w:rsidRPr="00AD7492">
        <w:rPr>
          <w:rFonts w:ascii="Times New Roman" w:hAnsi="Times New Roman" w:cs="Times New Roman"/>
          <w:sz w:val="24"/>
          <w:szCs w:val="24"/>
        </w:rPr>
        <w:t>zadužnica</w:t>
      </w:r>
      <w:r w:rsidR="00AC6A55" w:rsidRPr="00AD7492">
        <w:rPr>
          <w:rFonts w:ascii="Times New Roman" w:hAnsi="Times New Roman" w:cs="Times New Roman"/>
          <w:sz w:val="24"/>
          <w:szCs w:val="24"/>
        </w:rPr>
        <w:t xml:space="preserve"> </w:t>
      </w:r>
      <w:r w:rsidR="005B6220" w:rsidRPr="00AD7492">
        <w:rPr>
          <w:rFonts w:ascii="Times New Roman" w:hAnsi="Times New Roman" w:cs="Times New Roman"/>
          <w:sz w:val="24"/>
          <w:szCs w:val="24"/>
        </w:rPr>
        <w:t>Grada</w:t>
      </w:r>
      <w:r w:rsidR="00356F0C" w:rsidRPr="00AD7492">
        <w:rPr>
          <w:rFonts w:ascii="Times New Roman" w:hAnsi="Times New Roman" w:cs="Times New Roman"/>
          <w:sz w:val="24"/>
          <w:szCs w:val="24"/>
        </w:rPr>
        <w:t xml:space="preserve"> </w:t>
      </w:r>
      <w:r w:rsidR="005B6220" w:rsidRPr="00AD7492">
        <w:rPr>
          <w:rFonts w:ascii="Times New Roman" w:hAnsi="Times New Roman" w:cs="Times New Roman"/>
          <w:sz w:val="24"/>
          <w:szCs w:val="24"/>
        </w:rPr>
        <w:t>Karlovca</w:t>
      </w:r>
      <w:r w:rsidR="00FB4134" w:rsidRPr="00AD7492">
        <w:rPr>
          <w:rFonts w:ascii="Times New Roman" w:hAnsi="Times New Roman" w:cs="Times New Roman"/>
          <w:sz w:val="24"/>
          <w:szCs w:val="24"/>
        </w:rPr>
        <w:t xml:space="preserve"> </w:t>
      </w:r>
    </w:p>
    <w:p w14:paraId="69720B30" w14:textId="77777777" w:rsidR="00AD7492" w:rsidRDefault="00AD7492" w:rsidP="00AD7492">
      <w:pPr>
        <w:spacing w:after="0"/>
        <w:jc w:val="both"/>
        <w:rPr>
          <w:rFonts w:ascii="Times New Roman" w:hAnsi="Times New Roman" w:cs="Times New Roman"/>
          <w:sz w:val="24"/>
          <w:szCs w:val="24"/>
        </w:rPr>
      </w:pPr>
    </w:p>
    <w:p w14:paraId="1E79E2A5" w14:textId="77777777" w:rsidR="00AD7492" w:rsidRDefault="00AD7492" w:rsidP="00AD7492">
      <w:pPr>
        <w:spacing w:after="0"/>
        <w:jc w:val="both"/>
        <w:rPr>
          <w:rFonts w:ascii="Times New Roman" w:hAnsi="Times New Roman" w:cs="Times New Roman"/>
          <w:sz w:val="24"/>
          <w:szCs w:val="24"/>
        </w:rPr>
      </w:pPr>
    </w:p>
    <w:p w14:paraId="0A0B0872" w14:textId="77777777" w:rsidR="00504ECE" w:rsidRDefault="00504ECE" w:rsidP="00504ECE">
      <w:pPr>
        <w:spacing w:after="0"/>
        <w:rPr>
          <w:rFonts w:ascii="Times New Roman" w:hAnsi="Times New Roman" w:cs="Times New Roman"/>
          <w:sz w:val="24"/>
          <w:szCs w:val="24"/>
        </w:rPr>
      </w:pPr>
    </w:p>
    <w:p w14:paraId="5E1730F6" w14:textId="77777777" w:rsidR="00504ECE" w:rsidRDefault="00504ECE" w:rsidP="00504ECE">
      <w:pPr>
        <w:spacing w:after="0"/>
        <w:rPr>
          <w:rFonts w:ascii="Times New Roman" w:hAnsi="Times New Roman" w:cs="Times New Roman"/>
          <w:sz w:val="24"/>
          <w:szCs w:val="24"/>
        </w:rPr>
      </w:pPr>
    </w:p>
    <w:p w14:paraId="19C44135" w14:textId="644FA26E" w:rsidR="008B7B50" w:rsidRDefault="008B7B50" w:rsidP="00504ECE">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Članak 2.</w:t>
      </w:r>
    </w:p>
    <w:p w14:paraId="7DC3D46C" w14:textId="52453A6C" w:rsidR="00A0390C" w:rsidRPr="00B85018" w:rsidRDefault="008B7B50" w:rsidP="008B7B50">
      <w:pPr>
        <w:spacing w:after="0"/>
        <w:jc w:val="both"/>
        <w:rPr>
          <w:rFonts w:ascii="Times New Roman" w:hAnsi="Times New Roman" w:cs="Times New Roman"/>
          <w:sz w:val="24"/>
          <w:szCs w:val="24"/>
        </w:rPr>
      </w:pPr>
      <w:r>
        <w:rPr>
          <w:rFonts w:ascii="Times New Roman" w:hAnsi="Times New Roman" w:cs="Times New Roman"/>
          <w:sz w:val="24"/>
          <w:szCs w:val="24"/>
        </w:rPr>
        <w:tab/>
        <w:t xml:space="preserve">Dugoročni kredit iz članka 1. Ove Odluke koristiti će se za financiranje </w:t>
      </w:r>
      <w:r w:rsidRPr="00B85018">
        <w:rPr>
          <w:rFonts w:ascii="Times New Roman" w:hAnsi="Times New Roman" w:cs="Times New Roman"/>
          <w:sz w:val="24"/>
          <w:szCs w:val="24"/>
        </w:rPr>
        <w:t>kapitaln</w:t>
      </w:r>
      <w:r w:rsidR="00277FF1" w:rsidRPr="00B85018">
        <w:rPr>
          <w:rFonts w:ascii="Times New Roman" w:hAnsi="Times New Roman" w:cs="Times New Roman"/>
          <w:sz w:val="24"/>
          <w:szCs w:val="24"/>
        </w:rPr>
        <w:t>ih</w:t>
      </w:r>
      <w:r w:rsidR="009C478B" w:rsidRPr="00B85018">
        <w:rPr>
          <w:rFonts w:ascii="Times New Roman" w:hAnsi="Times New Roman" w:cs="Times New Roman"/>
          <w:sz w:val="24"/>
          <w:szCs w:val="24"/>
        </w:rPr>
        <w:t xml:space="preserve"> projek</w:t>
      </w:r>
      <w:r w:rsidR="00277FF1" w:rsidRPr="00B85018">
        <w:rPr>
          <w:rFonts w:ascii="Times New Roman" w:hAnsi="Times New Roman" w:cs="Times New Roman"/>
          <w:sz w:val="24"/>
          <w:szCs w:val="24"/>
        </w:rPr>
        <w:t>a</w:t>
      </w:r>
      <w:r w:rsidR="009C478B" w:rsidRPr="00B85018">
        <w:rPr>
          <w:rFonts w:ascii="Times New Roman" w:hAnsi="Times New Roman" w:cs="Times New Roman"/>
          <w:sz w:val="24"/>
          <w:szCs w:val="24"/>
        </w:rPr>
        <w:t xml:space="preserve">ta </w:t>
      </w:r>
      <w:r w:rsidR="00277FF1" w:rsidRPr="00B85018">
        <w:rPr>
          <w:rFonts w:ascii="Times New Roman" w:hAnsi="Times New Roman" w:cs="Times New Roman"/>
          <w:sz w:val="24"/>
          <w:szCs w:val="24"/>
        </w:rPr>
        <w:t xml:space="preserve">iz proračuna </w:t>
      </w:r>
      <w:r w:rsidR="003C0087" w:rsidRPr="00B85018">
        <w:rPr>
          <w:rFonts w:ascii="Times New Roman" w:hAnsi="Times New Roman" w:cs="Times New Roman"/>
          <w:sz w:val="24"/>
          <w:szCs w:val="24"/>
        </w:rPr>
        <w:t xml:space="preserve">Grada Karlovca: </w:t>
      </w:r>
    </w:p>
    <w:p w14:paraId="5CB93D40" w14:textId="3B901F82" w:rsidR="00A0390C" w:rsidRPr="00B85018" w:rsidRDefault="00A0390C" w:rsidP="001D58AC">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rPr>
      </w:pPr>
      <w:r w:rsidRPr="00B85018">
        <w:rPr>
          <w:rFonts w:ascii="Times New Roman" w:hAnsi="Times New Roman" w:cs="Times New Roman"/>
          <w:sz w:val="24"/>
          <w:szCs w:val="24"/>
        </w:rPr>
        <w:t>K</w:t>
      </w:r>
      <w:r w:rsidR="00561420" w:rsidRPr="00B85018">
        <w:rPr>
          <w:rFonts w:ascii="Times New Roman" w:hAnsi="Times New Roman" w:cs="Times New Roman"/>
          <w:sz w:val="24"/>
          <w:szCs w:val="24"/>
        </w:rPr>
        <w:t>200101</w:t>
      </w:r>
      <w:r w:rsidRPr="00B85018">
        <w:rPr>
          <w:rFonts w:ascii="Times New Roman" w:hAnsi="Times New Roman" w:cs="Times New Roman"/>
          <w:sz w:val="24"/>
          <w:szCs w:val="24"/>
        </w:rPr>
        <w:t xml:space="preserve"> </w:t>
      </w:r>
      <w:r w:rsidR="00164015" w:rsidRPr="00B85018">
        <w:rPr>
          <w:rFonts w:ascii="Times New Roman" w:hAnsi="Times New Roman" w:cs="Times New Roman"/>
          <w:sz w:val="24"/>
          <w:szCs w:val="24"/>
        </w:rPr>
        <w:t>Oprema, uređaji i ostala ulaganja u imovinu JVP</w:t>
      </w:r>
    </w:p>
    <w:p w14:paraId="58267B92" w14:textId="56FE079D" w:rsidR="003A1FBC" w:rsidRPr="00B85018" w:rsidRDefault="003A1FBC" w:rsidP="001D58AC">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rPr>
      </w:pPr>
      <w:r w:rsidRPr="00B85018">
        <w:rPr>
          <w:rFonts w:ascii="Times New Roman" w:hAnsi="Times New Roman" w:cs="Times New Roman"/>
          <w:sz w:val="24"/>
          <w:szCs w:val="24"/>
        </w:rPr>
        <w:t>K300105 Karlovac II Donja Švarča</w:t>
      </w:r>
    </w:p>
    <w:p w14:paraId="0F6ECABB" w14:textId="1D4AA6DF" w:rsidR="00164015" w:rsidRPr="00B85018" w:rsidRDefault="00CA6C8D" w:rsidP="001D58AC">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rPr>
      </w:pPr>
      <w:r w:rsidRPr="00B85018">
        <w:rPr>
          <w:rFonts w:ascii="Times New Roman" w:hAnsi="Times New Roman" w:cs="Times New Roman"/>
          <w:sz w:val="24"/>
          <w:szCs w:val="24"/>
        </w:rPr>
        <w:t>K300107 Karlovac II Zvijezda</w:t>
      </w:r>
    </w:p>
    <w:p w14:paraId="4CF9E0FE" w14:textId="475ADACC" w:rsidR="00CA6C8D" w:rsidRPr="00B85018" w:rsidRDefault="0010482A" w:rsidP="001D58AC">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rPr>
      </w:pPr>
      <w:r w:rsidRPr="00B85018">
        <w:rPr>
          <w:rFonts w:ascii="Times New Roman" w:hAnsi="Times New Roman" w:cs="Times New Roman"/>
          <w:sz w:val="24"/>
          <w:szCs w:val="24"/>
        </w:rPr>
        <w:t>K300110 Nogostup Hrnetić</w:t>
      </w:r>
    </w:p>
    <w:p w14:paraId="295A1962" w14:textId="0D65BF7C" w:rsidR="0010482A" w:rsidRPr="00B85018" w:rsidRDefault="00A77489" w:rsidP="001D58AC">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rPr>
      </w:pPr>
      <w:r w:rsidRPr="00B85018">
        <w:rPr>
          <w:rFonts w:ascii="Times New Roman" w:hAnsi="Times New Roman" w:cs="Times New Roman"/>
          <w:sz w:val="24"/>
          <w:szCs w:val="24"/>
        </w:rPr>
        <w:t>K</w:t>
      </w:r>
      <w:r w:rsidR="0081399A" w:rsidRPr="00B85018">
        <w:rPr>
          <w:rFonts w:ascii="Times New Roman" w:hAnsi="Times New Roman" w:cs="Times New Roman"/>
          <w:sz w:val="24"/>
          <w:szCs w:val="24"/>
        </w:rPr>
        <w:t>600001 Izgradnja dječjeg vrtića Luščić</w:t>
      </w:r>
    </w:p>
    <w:p w14:paraId="3CDD9352" w14:textId="3373501D" w:rsidR="0081399A" w:rsidRPr="00B85018" w:rsidRDefault="0081399A" w:rsidP="001D58AC">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rPr>
      </w:pPr>
      <w:r w:rsidRPr="00B85018">
        <w:rPr>
          <w:rFonts w:ascii="Times New Roman" w:hAnsi="Times New Roman" w:cs="Times New Roman"/>
          <w:sz w:val="24"/>
          <w:szCs w:val="24"/>
        </w:rPr>
        <w:t>K600005 Dječji vrtić Hrnetić</w:t>
      </w:r>
    </w:p>
    <w:p w14:paraId="32E4EB21" w14:textId="7A406F11" w:rsidR="0081399A" w:rsidRPr="00B85018" w:rsidRDefault="00386131" w:rsidP="001D58AC">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rPr>
      </w:pPr>
      <w:r w:rsidRPr="00B85018">
        <w:rPr>
          <w:rFonts w:ascii="Times New Roman" w:hAnsi="Times New Roman" w:cs="Times New Roman"/>
          <w:sz w:val="24"/>
          <w:szCs w:val="24"/>
        </w:rPr>
        <w:t>T</w:t>
      </w:r>
      <w:r w:rsidR="007D70A7" w:rsidRPr="00B85018">
        <w:rPr>
          <w:rFonts w:ascii="Times New Roman" w:hAnsi="Times New Roman" w:cs="Times New Roman"/>
          <w:sz w:val="24"/>
          <w:szCs w:val="24"/>
        </w:rPr>
        <w:t>700003 Upravljanje objektima javne na</w:t>
      </w:r>
      <w:r w:rsidR="00C7570A">
        <w:rPr>
          <w:rFonts w:ascii="Times New Roman" w:hAnsi="Times New Roman" w:cs="Times New Roman"/>
          <w:sz w:val="24"/>
          <w:szCs w:val="24"/>
        </w:rPr>
        <w:t>mjene</w:t>
      </w:r>
    </w:p>
    <w:p w14:paraId="430406FC" w14:textId="7408E807" w:rsidR="00272052" w:rsidRPr="00B85018" w:rsidRDefault="000E3989" w:rsidP="001D58AC">
      <w:pPr>
        <w:pStyle w:val="ListParagraph"/>
        <w:autoSpaceDE w:val="0"/>
        <w:autoSpaceDN w:val="0"/>
        <w:adjustRightInd w:val="0"/>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t xml:space="preserve">Dodatna ulaganja na </w:t>
      </w:r>
      <w:r w:rsidR="00D73848">
        <w:rPr>
          <w:rFonts w:ascii="Times New Roman" w:hAnsi="Times New Roman" w:cs="Times New Roman"/>
          <w:sz w:val="24"/>
          <w:szCs w:val="24"/>
        </w:rPr>
        <w:t>gra</w:t>
      </w:r>
      <w:r w:rsidR="00BD4D9D">
        <w:rPr>
          <w:rFonts w:ascii="Times New Roman" w:hAnsi="Times New Roman" w:cs="Times New Roman"/>
          <w:sz w:val="24"/>
          <w:szCs w:val="24"/>
        </w:rPr>
        <w:t xml:space="preserve">đevinskim objektima </w:t>
      </w:r>
      <w:r w:rsidR="00272052" w:rsidRPr="00B85018">
        <w:rPr>
          <w:rFonts w:ascii="Times New Roman" w:hAnsi="Times New Roman" w:cs="Times New Roman"/>
          <w:sz w:val="24"/>
          <w:szCs w:val="24"/>
        </w:rPr>
        <w:t>NK Ilovac</w:t>
      </w:r>
    </w:p>
    <w:p w14:paraId="0C8CB7AF" w14:textId="0E90D62F" w:rsidR="00272052" w:rsidRPr="00B85018" w:rsidRDefault="00BD4D9D" w:rsidP="001D58AC">
      <w:pPr>
        <w:pStyle w:val="ListParagraph"/>
        <w:autoSpaceDE w:val="0"/>
        <w:autoSpaceDN w:val="0"/>
        <w:adjustRightInd w:val="0"/>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t>Dodatna ulaganja na građevinskim objektima i</w:t>
      </w:r>
      <w:r w:rsidR="00272052" w:rsidRPr="00B85018">
        <w:rPr>
          <w:rFonts w:ascii="Times New Roman" w:hAnsi="Times New Roman" w:cs="Times New Roman"/>
          <w:sz w:val="24"/>
          <w:szCs w:val="24"/>
        </w:rPr>
        <w:t>zmjena parketa SD</w:t>
      </w:r>
    </w:p>
    <w:p w14:paraId="26D135A7" w14:textId="31721817" w:rsidR="00272052" w:rsidRPr="00B85018" w:rsidRDefault="00BD4D9D" w:rsidP="001D58AC">
      <w:pPr>
        <w:pStyle w:val="ListParagraph"/>
        <w:autoSpaceDE w:val="0"/>
        <w:autoSpaceDN w:val="0"/>
        <w:adjustRightInd w:val="0"/>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t>Dodatna ulaganja na građevinskim objektima -</w:t>
      </w:r>
      <w:r w:rsidR="00821E00">
        <w:rPr>
          <w:rFonts w:ascii="Times New Roman" w:hAnsi="Times New Roman" w:cs="Times New Roman"/>
          <w:sz w:val="24"/>
          <w:szCs w:val="24"/>
        </w:rPr>
        <w:t xml:space="preserve"> k</w:t>
      </w:r>
      <w:r w:rsidR="00272052" w:rsidRPr="00B85018">
        <w:rPr>
          <w:rFonts w:ascii="Times New Roman" w:hAnsi="Times New Roman" w:cs="Times New Roman"/>
          <w:sz w:val="24"/>
          <w:szCs w:val="24"/>
        </w:rPr>
        <w:t>lizalište Sokolski</w:t>
      </w:r>
    </w:p>
    <w:p w14:paraId="0AED029B" w14:textId="7EEF070C" w:rsidR="00380367" w:rsidRPr="00B85018" w:rsidRDefault="000E77C6" w:rsidP="001D58AC">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rPr>
      </w:pPr>
      <w:r w:rsidRPr="00B85018">
        <w:rPr>
          <w:rFonts w:ascii="Times New Roman" w:hAnsi="Times New Roman" w:cs="Times New Roman"/>
          <w:sz w:val="24"/>
          <w:szCs w:val="24"/>
        </w:rPr>
        <w:t>K</w:t>
      </w:r>
      <w:r w:rsidR="00EE4554" w:rsidRPr="00B85018">
        <w:rPr>
          <w:rFonts w:ascii="Times New Roman" w:hAnsi="Times New Roman" w:cs="Times New Roman"/>
          <w:sz w:val="24"/>
          <w:szCs w:val="24"/>
        </w:rPr>
        <w:t>600109 Opremanje osnovne škole Dragojla Jarnević</w:t>
      </w:r>
    </w:p>
    <w:p w14:paraId="677ADF52" w14:textId="17E9096E" w:rsidR="00380367" w:rsidRPr="00B85018" w:rsidRDefault="00644F2F" w:rsidP="001D58AC">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rPr>
      </w:pPr>
      <w:r w:rsidRPr="00B85018">
        <w:rPr>
          <w:rFonts w:ascii="Times New Roman" w:hAnsi="Times New Roman" w:cs="Times New Roman"/>
          <w:sz w:val="24"/>
          <w:szCs w:val="24"/>
        </w:rPr>
        <w:t>K600</w:t>
      </w:r>
      <w:r w:rsidR="00505B39" w:rsidRPr="00B85018">
        <w:rPr>
          <w:rFonts w:ascii="Times New Roman" w:hAnsi="Times New Roman" w:cs="Times New Roman"/>
          <w:sz w:val="24"/>
          <w:szCs w:val="24"/>
        </w:rPr>
        <w:t>402 Nabava nefinancijske imovine</w:t>
      </w:r>
      <w:r w:rsidR="00272052" w:rsidRPr="00B85018">
        <w:rPr>
          <w:rFonts w:ascii="Times New Roman" w:hAnsi="Times New Roman" w:cs="Times New Roman"/>
          <w:sz w:val="24"/>
          <w:szCs w:val="24"/>
        </w:rPr>
        <w:t xml:space="preserve"> </w:t>
      </w:r>
    </w:p>
    <w:p w14:paraId="53AA8EB6" w14:textId="12D64327" w:rsidR="00272052" w:rsidRPr="00B85018" w:rsidRDefault="00272052" w:rsidP="001D58AC">
      <w:pPr>
        <w:pStyle w:val="ListParagraph"/>
        <w:autoSpaceDE w:val="0"/>
        <w:autoSpaceDN w:val="0"/>
        <w:adjustRightInd w:val="0"/>
        <w:spacing w:after="0" w:line="240" w:lineRule="auto"/>
        <w:ind w:left="1428"/>
        <w:jc w:val="both"/>
        <w:rPr>
          <w:rFonts w:ascii="Times New Roman" w:hAnsi="Times New Roman" w:cs="Times New Roman"/>
          <w:sz w:val="24"/>
          <w:szCs w:val="24"/>
        </w:rPr>
      </w:pPr>
      <w:r w:rsidRPr="00B85018">
        <w:rPr>
          <w:rFonts w:ascii="Times New Roman" w:hAnsi="Times New Roman" w:cs="Times New Roman"/>
          <w:sz w:val="24"/>
          <w:szCs w:val="24"/>
        </w:rPr>
        <w:t>(Društveno kulturni centar Hrvatski dom)</w:t>
      </w:r>
    </w:p>
    <w:p w14:paraId="49FE0E17" w14:textId="77777777" w:rsidR="00C52573" w:rsidRPr="00380367" w:rsidRDefault="00C52573" w:rsidP="00380367">
      <w:pPr>
        <w:autoSpaceDE w:val="0"/>
        <w:autoSpaceDN w:val="0"/>
        <w:adjustRightInd w:val="0"/>
        <w:spacing w:after="0" w:line="300" w:lineRule="auto"/>
        <w:jc w:val="both"/>
        <w:rPr>
          <w:rFonts w:ascii="Times New Roman" w:hAnsi="Times New Roman" w:cs="Times New Roman"/>
          <w:color w:val="EE0000"/>
          <w:sz w:val="24"/>
          <w:szCs w:val="24"/>
        </w:rPr>
      </w:pPr>
    </w:p>
    <w:p w14:paraId="2DD62666" w14:textId="7E4F83DD" w:rsidR="008B7B50" w:rsidRDefault="008B7B50" w:rsidP="004820CF">
      <w:pPr>
        <w:spacing w:after="0"/>
        <w:jc w:val="center"/>
        <w:rPr>
          <w:rFonts w:ascii="Times New Roman" w:hAnsi="Times New Roman" w:cs="Times New Roman"/>
          <w:sz w:val="24"/>
          <w:szCs w:val="24"/>
        </w:rPr>
      </w:pPr>
      <w:r>
        <w:rPr>
          <w:rFonts w:ascii="Times New Roman" w:hAnsi="Times New Roman" w:cs="Times New Roman"/>
          <w:sz w:val="24"/>
          <w:szCs w:val="24"/>
        </w:rPr>
        <w:t>Članak 3.</w:t>
      </w:r>
    </w:p>
    <w:p w14:paraId="0B8BDC71" w14:textId="32DA675D" w:rsidR="008B7B50" w:rsidRDefault="008B7B50" w:rsidP="008B7B50">
      <w:pPr>
        <w:spacing w:after="0"/>
        <w:ind w:firstLine="708"/>
        <w:jc w:val="both"/>
        <w:rPr>
          <w:rFonts w:ascii="Times New Roman" w:hAnsi="Times New Roman" w:cs="Times New Roman"/>
          <w:sz w:val="24"/>
          <w:szCs w:val="24"/>
        </w:rPr>
      </w:pPr>
      <w:r>
        <w:rPr>
          <w:rFonts w:ascii="Times New Roman" w:hAnsi="Times New Roman" w:cs="Times New Roman"/>
          <w:sz w:val="24"/>
          <w:szCs w:val="24"/>
        </w:rPr>
        <w:t>Zadužuje se U</w:t>
      </w:r>
      <w:r w:rsidR="00694AF9">
        <w:rPr>
          <w:rFonts w:ascii="Times New Roman" w:hAnsi="Times New Roman" w:cs="Times New Roman"/>
          <w:sz w:val="24"/>
          <w:szCs w:val="24"/>
        </w:rPr>
        <w:t>pravni odjel</w:t>
      </w:r>
      <w:r>
        <w:rPr>
          <w:rFonts w:ascii="Times New Roman" w:hAnsi="Times New Roman" w:cs="Times New Roman"/>
          <w:sz w:val="24"/>
          <w:szCs w:val="24"/>
        </w:rPr>
        <w:t xml:space="preserve"> za proračun i financije za pripremu sve potrebne dokumentacije za dobivanje suglasnosti Vlade RH za kreditno zaduženje Grada Karlovca.</w:t>
      </w:r>
    </w:p>
    <w:p w14:paraId="0F94962C" w14:textId="77777777" w:rsidR="008B7B50" w:rsidRDefault="008B7B50" w:rsidP="008B7B50">
      <w:pPr>
        <w:spacing w:after="0"/>
        <w:jc w:val="both"/>
        <w:rPr>
          <w:rFonts w:ascii="Times New Roman" w:hAnsi="Times New Roman" w:cs="Times New Roman"/>
          <w:sz w:val="24"/>
          <w:szCs w:val="24"/>
        </w:rPr>
      </w:pPr>
    </w:p>
    <w:p w14:paraId="5251D586" w14:textId="77777777" w:rsidR="008B7B50" w:rsidRDefault="008B7B50" w:rsidP="008B7B50">
      <w:pPr>
        <w:spacing w:after="0"/>
        <w:jc w:val="center"/>
        <w:rPr>
          <w:rFonts w:ascii="Times New Roman" w:hAnsi="Times New Roman" w:cs="Times New Roman"/>
          <w:sz w:val="24"/>
          <w:szCs w:val="24"/>
        </w:rPr>
      </w:pPr>
      <w:r>
        <w:rPr>
          <w:rFonts w:ascii="Times New Roman" w:hAnsi="Times New Roman" w:cs="Times New Roman"/>
          <w:sz w:val="24"/>
          <w:szCs w:val="24"/>
        </w:rPr>
        <w:t>Članak 4.</w:t>
      </w:r>
    </w:p>
    <w:p w14:paraId="287950B8" w14:textId="702AA74B" w:rsidR="008B7B50" w:rsidRDefault="005159F2" w:rsidP="008B7B50">
      <w:pPr>
        <w:spacing w:after="0"/>
        <w:ind w:firstLine="708"/>
        <w:jc w:val="both"/>
        <w:rPr>
          <w:rFonts w:ascii="Times New Roman" w:hAnsi="Times New Roman" w:cs="Times New Roman"/>
          <w:sz w:val="24"/>
          <w:szCs w:val="24"/>
        </w:rPr>
      </w:pPr>
      <w:r>
        <w:rPr>
          <w:rFonts w:ascii="Times New Roman" w:hAnsi="Times New Roman" w:cs="Times New Roman"/>
          <w:sz w:val="24"/>
          <w:szCs w:val="24"/>
        </w:rPr>
        <w:t>Ovlaš</w:t>
      </w:r>
      <w:r w:rsidR="00E509EF">
        <w:rPr>
          <w:rFonts w:ascii="Times New Roman" w:hAnsi="Times New Roman" w:cs="Times New Roman"/>
          <w:sz w:val="24"/>
          <w:szCs w:val="24"/>
        </w:rPr>
        <w:t>ć</w:t>
      </w:r>
      <w:r>
        <w:rPr>
          <w:rFonts w:ascii="Times New Roman" w:hAnsi="Times New Roman" w:cs="Times New Roman"/>
          <w:sz w:val="24"/>
          <w:szCs w:val="24"/>
        </w:rPr>
        <w:t xml:space="preserve">uje se </w:t>
      </w:r>
      <w:r w:rsidR="0038089F">
        <w:rPr>
          <w:rFonts w:ascii="Times New Roman" w:hAnsi="Times New Roman" w:cs="Times New Roman"/>
          <w:sz w:val="24"/>
          <w:szCs w:val="24"/>
        </w:rPr>
        <w:t>gradonačelnik</w:t>
      </w:r>
      <w:r>
        <w:rPr>
          <w:rFonts w:ascii="Times New Roman" w:hAnsi="Times New Roman" w:cs="Times New Roman"/>
          <w:sz w:val="24"/>
          <w:szCs w:val="24"/>
        </w:rPr>
        <w:t xml:space="preserve"> Grada Karlovca</w:t>
      </w:r>
      <w:r w:rsidR="0038089F">
        <w:rPr>
          <w:rFonts w:ascii="Times New Roman" w:hAnsi="Times New Roman" w:cs="Times New Roman"/>
          <w:sz w:val="24"/>
          <w:szCs w:val="24"/>
        </w:rPr>
        <w:t xml:space="preserve"> za </w:t>
      </w:r>
      <w:r w:rsidR="00AC4BBF">
        <w:rPr>
          <w:rFonts w:ascii="Times New Roman" w:hAnsi="Times New Roman" w:cs="Times New Roman"/>
          <w:sz w:val="24"/>
          <w:szCs w:val="24"/>
        </w:rPr>
        <w:t>sklapanje</w:t>
      </w:r>
      <w:r w:rsidR="0038089F">
        <w:rPr>
          <w:rFonts w:ascii="Times New Roman" w:hAnsi="Times New Roman" w:cs="Times New Roman"/>
          <w:sz w:val="24"/>
          <w:szCs w:val="24"/>
        </w:rPr>
        <w:t xml:space="preserve"> </w:t>
      </w:r>
      <w:r w:rsidR="008B7B50">
        <w:rPr>
          <w:rFonts w:ascii="Times New Roman" w:hAnsi="Times New Roman" w:cs="Times New Roman"/>
          <w:sz w:val="24"/>
          <w:szCs w:val="24"/>
        </w:rPr>
        <w:t>Ugovor</w:t>
      </w:r>
      <w:r w:rsidR="0038089F">
        <w:rPr>
          <w:rFonts w:ascii="Times New Roman" w:hAnsi="Times New Roman" w:cs="Times New Roman"/>
          <w:sz w:val="24"/>
          <w:szCs w:val="24"/>
        </w:rPr>
        <w:t>a</w:t>
      </w:r>
      <w:r w:rsidR="008B7B50">
        <w:rPr>
          <w:rFonts w:ascii="Times New Roman" w:hAnsi="Times New Roman" w:cs="Times New Roman"/>
          <w:sz w:val="24"/>
          <w:szCs w:val="24"/>
        </w:rPr>
        <w:t xml:space="preserve"> o kreditu sa </w:t>
      </w:r>
      <w:r w:rsidR="00FA44BF">
        <w:rPr>
          <w:rFonts w:ascii="Times New Roman" w:hAnsi="Times New Roman" w:cs="Times New Roman"/>
          <w:sz w:val="24"/>
          <w:szCs w:val="24"/>
        </w:rPr>
        <w:t xml:space="preserve">Hrvatskom bankom za obnovu i razvitak </w:t>
      </w:r>
      <w:r w:rsidR="008B7B50">
        <w:rPr>
          <w:rFonts w:ascii="Times New Roman" w:hAnsi="Times New Roman" w:cs="Times New Roman"/>
          <w:sz w:val="24"/>
          <w:szCs w:val="24"/>
        </w:rPr>
        <w:t>nakon dobivanja suglasnosti Vlade RH na zaduženje.</w:t>
      </w:r>
    </w:p>
    <w:p w14:paraId="511A70EB" w14:textId="77777777" w:rsidR="008B7B50" w:rsidRDefault="008B7B50" w:rsidP="008B7B50">
      <w:pPr>
        <w:spacing w:after="0"/>
        <w:jc w:val="both"/>
        <w:rPr>
          <w:rFonts w:ascii="Times New Roman" w:hAnsi="Times New Roman" w:cs="Times New Roman"/>
          <w:sz w:val="24"/>
          <w:szCs w:val="24"/>
        </w:rPr>
      </w:pPr>
    </w:p>
    <w:p w14:paraId="7E6ACB8C" w14:textId="77777777" w:rsidR="008B7B50" w:rsidRDefault="008B7B50" w:rsidP="008B7B50">
      <w:pPr>
        <w:spacing w:after="0"/>
        <w:jc w:val="center"/>
        <w:rPr>
          <w:rFonts w:ascii="Times New Roman" w:hAnsi="Times New Roman" w:cs="Times New Roman"/>
          <w:sz w:val="24"/>
          <w:szCs w:val="24"/>
        </w:rPr>
      </w:pPr>
      <w:r>
        <w:rPr>
          <w:rFonts w:ascii="Times New Roman" w:hAnsi="Times New Roman" w:cs="Times New Roman"/>
          <w:sz w:val="24"/>
          <w:szCs w:val="24"/>
        </w:rPr>
        <w:t>Članak 5.</w:t>
      </w:r>
    </w:p>
    <w:p w14:paraId="620FB471" w14:textId="62812122" w:rsidR="008B7B50" w:rsidRDefault="008B7B50" w:rsidP="008B7B50">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Ova Odluka </w:t>
      </w:r>
      <w:r w:rsidR="003A1CF8">
        <w:rPr>
          <w:rFonts w:ascii="Times New Roman" w:hAnsi="Times New Roman" w:cs="Times New Roman"/>
          <w:sz w:val="24"/>
          <w:szCs w:val="24"/>
        </w:rPr>
        <w:t>st</w:t>
      </w:r>
      <w:r w:rsidR="009300CF">
        <w:rPr>
          <w:rFonts w:ascii="Times New Roman" w:hAnsi="Times New Roman" w:cs="Times New Roman"/>
          <w:sz w:val="24"/>
          <w:szCs w:val="24"/>
        </w:rPr>
        <w:t>u</w:t>
      </w:r>
      <w:r w:rsidR="003A1CF8">
        <w:rPr>
          <w:rFonts w:ascii="Times New Roman" w:hAnsi="Times New Roman" w:cs="Times New Roman"/>
          <w:sz w:val="24"/>
          <w:szCs w:val="24"/>
        </w:rPr>
        <w:t xml:space="preserve">pa na snagu </w:t>
      </w:r>
      <w:r w:rsidR="00CD53B0">
        <w:rPr>
          <w:rFonts w:ascii="Times New Roman" w:hAnsi="Times New Roman" w:cs="Times New Roman"/>
          <w:sz w:val="24"/>
          <w:szCs w:val="24"/>
        </w:rPr>
        <w:t xml:space="preserve">osmog dana od </w:t>
      </w:r>
      <w:r w:rsidR="0026720A">
        <w:rPr>
          <w:rFonts w:ascii="Times New Roman" w:hAnsi="Times New Roman" w:cs="Times New Roman"/>
          <w:sz w:val="24"/>
          <w:szCs w:val="24"/>
        </w:rPr>
        <w:t xml:space="preserve">dana objave u </w:t>
      </w:r>
      <w:r>
        <w:rPr>
          <w:rFonts w:ascii="Times New Roman" w:hAnsi="Times New Roman" w:cs="Times New Roman"/>
          <w:sz w:val="24"/>
          <w:szCs w:val="24"/>
        </w:rPr>
        <w:t>„Glasniku</w:t>
      </w:r>
      <w:r w:rsidR="003A1CF8">
        <w:rPr>
          <w:rFonts w:ascii="Times New Roman" w:hAnsi="Times New Roman" w:cs="Times New Roman"/>
          <w:sz w:val="24"/>
          <w:szCs w:val="24"/>
        </w:rPr>
        <w:t xml:space="preserve"> </w:t>
      </w:r>
      <w:r>
        <w:rPr>
          <w:rFonts w:ascii="Times New Roman" w:hAnsi="Times New Roman" w:cs="Times New Roman"/>
          <w:sz w:val="24"/>
          <w:szCs w:val="24"/>
        </w:rPr>
        <w:t>Grada Karlovca</w:t>
      </w:r>
      <w:r w:rsidR="003A1CF8">
        <w:rPr>
          <w:rFonts w:ascii="Times New Roman" w:hAnsi="Times New Roman" w:cs="Times New Roman"/>
          <w:sz w:val="24"/>
          <w:szCs w:val="24"/>
        </w:rPr>
        <w:t>“.</w:t>
      </w:r>
    </w:p>
    <w:p w14:paraId="43DA6DA3" w14:textId="77777777" w:rsidR="008B7B50" w:rsidRDefault="008B7B50" w:rsidP="008B7B50">
      <w:pPr>
        <w:spacing w:after="0"/>
        <w:jc w:val="both"/>
        <w:rPr>
          <w:rFonts w:ascii="Times New Roman" w:hAnsi="Times New Roman" w:cs="Times New Roman"/>
          <w:sz w:val="24"/>
          <w:szCs w:val="24"/>
        </w:rPr>
      </w:pPr>
    </w:p>
    <w:p w14:paraId="6BB90AAC" w14:textId="0FEBAEDD" w:rsidR="00D772D9" w:rsidRDefault="008B7B50" w:rsidP="008B7B50">
      <w:pPr>
        <w:spacing w:after="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D772D9">
        <w:rPr>
          <w:rFonts w:ascii="Times New Roman" w:hAnsi="Times New Roman" w:cs="Times New Roman"/>
          <w:sz w:val="24"/>
          <w:szCs w:val="24"/>
        </w:rPr>
        <w:t xml:space="preserve">              </w:t>
      </w:r>
      <w:r>
        <w:rPr>
          <w:rFonts w:ascii="Times New Roman" w:hAnsi="Times New Roman" w:cs="Times New Roman"/>
          <w:sz w:val="24"/>
          <w:szCs w:val="24"/>
        </w:rPr>
        <w:t>PREDSJEDNI</w:t>
      </w:r>
      <w:r w:rsidR="00D12523">
        <w:rPr>
          <w:rFonts w:ascii="Times New Roman" w:hAnsi="Times New Roman" w:cs="Times New Roman"/>
          <w:sz w:val="24"/>
          <w:szCs w:val="24"/>
        </w:rPr>
        <w:t>K</w:t>
      </w:r>
      <w:r>
        <w:rPr>
          <w:rFonts w:ascii="Times New Roman" w:hAnsi="Times New Roman" w:cs="Times New Roman"/>
          <w:sz w:val="24"/>
          <w:szCs w:val="24"/>
        </w:rPr>
        <w:t xml:space="preserve"> </w:t>
      </w:r>
    </w:p>
    <w:p w14:paraId="6DD1BF8B" w14:textId="42F5EA9F" w:rsidR="00D772D9" w:rsidRDefault="00D772D9" w:rsidP="008B7B50">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8B7B50">
        <w:rPr>
          <w:rFonts w:ascii="Times New Roman" w:hAnsi="Times New Roman" w:cs="Times New Roman"/>
          <w:sz w:val="24"/>
          <w:szCs w:val="24"/>
        </w:rPr>
        <w:t>GRADSKOG VIJE</w:t>
      </w:r>
      <w:r w:rsidR="00BC7C08">
        <w:rPr>
          <w:rFonts w:ascii="Times New Roman" w:hAnsi="Times New Roman" w:cs="Times New Roman"/>
          <w:sz w:val="24"/>
          <w:szCs w:val="24"/>
        </w:rPr>
        <w:t>ĆA</w:t>
      </w:r>
      <w:r>
        <w:rPr>
          <w:rFonts w:ascii="Times New Roman" w:hAnsi="Times New Roman" w:cs="Times New Roman"/>
          <w:sz w:val="24"/>
          <w:szCs w:val="24"/>
        </w:rPr>
        <w:t xml:space="preserve"> GRADA KARLOVCA</w:t>
      </w:r>
    </w:p>
    <w:p w14:paraId="03795BD7" w14:textId="639B2F7B" w:rsidR="008B7B50" w:rsidRDefault="000E2965" w:rsidP="008B7B50">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D12523">
        <w:rPr>
          <w:rFonts w:ascii="Times New Roman" w:hAnsi="Times New Roman" w:cs="Times New Roman"/>
          <w:sz w:val="24"/>
          <w:szCs w:val="24"/>
        </w:rPr>
        <w:t>Mari</w:t>
      </w:r>
      <w:r w:rsidR="00694AF9">
        <w:rPr>
          <w:rFonts w:ascii="Times New Roman" w:hAnsi="Times New Roman" w:cs="Times New Roman"/>
          <w:sz w:val="24"/>
          <w:szCs w:val="24"/>
        </w:rPr>
        <w:t>o</w:t>
      </w:r>
      <w:r w:rsidR="00D12523">
        <w:rPr>
          <w:rFonts w:ascii="Times New Roman" w:hAnsi="Times New Roman" w:cs="Times New Roman"/>
          <w:sz w:val="24"/>
          <w:szCs w:val="24"/>
        </w:rPr>
        <w:t xml:space="preserve"> </w:t>
      </w:r>
      <w:r w:rsidR="00687875">
        <w:rPr>
          <w:rFonts w:ascii="Times New Roman" w:hAnsi="Times New Roman" w:cs="Times New Roman"/>
          <w:sz w:val="24"/>
          <w:szCs w:val="24"/>
        </w:rPr>
        <w:t>Jovković,</w:t>
      </w:r>
      <w:r w:rsidR="00D12523">
        <w:rPr>
          <w:rFonts w:ascii="Times New Roman" w:hAnsi="Times New Roman" w:cs="Times New Roman"/>
          <w:sz w:val="24"/>
          <w:szCs w:val="24"/>
        </w:rPr>
        <w:t xml:space="preserve"> </w:t>
      </w:r>
      <w:r w:rsidR="00373493">
        <w:rPr>
          <w:rFonts w:ascii="Times New Roman" w:hAnsi="Times New Roman" w:cs="Times New Roman"/>
          <w:sz w:val="24"/>
          <w:szCs w:val="24"/>
        </w:rPr>
        <w:t>mag.psych.</w:t>
      </w:r>
    </w:p>
    <w:p w14:paraId="5D66D563" w14:textId="77777777" w:rsidR="0038089F" w:rsidRDefault="0038089F" w:rsidP="008B7B50">
      <w:pPr>
        <w:spacing w:after="0"/>
        <w:jc w:val="both"/>
        <w:rPr>
          <w:rFonts w:ascii="Times New Roman" w:hAnsi="Times New Roman" w:cs="Times New Roman"/>
          <w:sz w:val="24"/>
          <w:szCs w:val="24"/>
        </w:rPr>
      </w:pPr>
    </w:p>
    <w:p w14:paraId="4B6858A8" w14:textId="77777777" w:rsidR="00B254F7" w:rsidRDefault="00F97B6D" w:rsidP="00F97B6D">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p>
    <w:p w14:paraId="04BBAC2F" w14:textId="77777777" w:rsidR="00B254F7" w:rsidRDefault="00B254F7" w:rsidP="00F97B6D">
      <w:pPr>
        <w:spacing w:after="0"/>
        <w:jc w:val="both"/>
        <w:rPr>
          <w:rFonts w:ascii="Times New Roman" w:hAnsi="Times New Roman" w:cs="Times New Roman"/>
          <w:sz w:val="24"/>
          <w:szCs w:val="24"/>
        </w:rPr>
      </w:pPr>
    </w:p>
    <w:p w14:paraId="61C4E839" w14:textId="787AD935" w:rsidR="008B7B50" w:rsidRDefault="00B254F7" w:rsidP="00F97B6D">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38089F">
        <w:rPr>
          <w:rFonts w:ascii="Times New Roman" w:hAnsi="Times New Roman" w:cs="Times New Roman"/>
          <w:sz w:val="24"/>
          <w:szCs w:val="24"/>
        </w:rPr>
        <w:t>Dostaviti:</w:t>
      </w:r>
    </w:p>
    <w:p w14:paraId="35D09D69" w14:textId="4BD74208" w:rsidR="005B6220" w:rsidRDefault="005B6220" w:rsidP="00E62C46">
      <w:pPr>
        <w:numPr>
          <w:ilvl w:val="0"/>
          <w:numId w:val="24"/>
        </w:numPr>
        <w:tabs>
          <w:tab w:val="left" w:pos="720"/>
        </w:tabs>
        <w:overflowPunct w:val="0"/>
        <w:autoSpaceDE w:val="0"/>
        <w:autoSpaceDN w:val="0"/>
        <w:adjustRightInd w:val="0"/>
        <w:spacing w:after="0" w:line="240" w:lineRule="auto"/>
        <w:ind w:left="720"/>
        <w:jc w:val="both"/>
        <w:textAlignment w:val="baseline"/>
        <w:rPr>
          <w:rFonts w:ascii="Times New Roman" w:hAnsi="Times New Roman"/>
          <w:spacing w:val="-2"/>
          <w:sz w:val="24"/>
          <w:szCs w:val="24"/>
        </w:rPr>
      </w:pPr>
      <w:r>
        <w:rPr>
          <w:rFonts w:ascii="Times New Roman" w:hAnsi="Times New Roman"/>
          <w:spacing w:val="-2"/>
          <w:sz w:val="24"/>
          <w:szCs w:val="24"/>
        </w:rPr>
        <w:t>Gradsko vijeće</w:t>
      </w:r>
    </w:p>
    <w:p w14:paraId="7BAD370B" w14:textId="77777777" w:rsidR="00E62C46" w:rsidRPr="00DA1705" w:rsidRDefault="00E62C46" w:rsidP="00E62C46">
      <w:pPr>
        <w:numPr>
          <w:ilvl w:val="0"/>
          <w:numId w:val="24"/>
        </w:numPr>
        <w:tabs>
          <w:tab w:val="left" w:pos="720"/>
        </w:tabs>
        <w:overflowPunct w:val="0"/>
        <w:autoSpaceDE w:val="0"/>
        <w:autoSpaceDN w:val="0"/>
        <w:adjustRightInd w:val="0"/>
        <w:spacing w:after="0" w:line="240" w:lineRule="auto"/>
        <w:ind w:left="720"/>
        <w:jc w:val="both"/>
        <w:textAlignment w:val="baseline"/>
        <w:rPr>
          <w:rFonts w:ascii="Times New Roman" w:hAnsi="Times New Roman"/>
          <w:spacing w:val="-2"/>
          <w:sz w:val="24"/>
          <w:szCs w:val="24"/>
        </w:rPr>
      </w:pPr>
      <w:r w:rsidRPr="00DA1705">
        <w:rPr>
          <w:rFonts w:ascii="Times New Roman" w:hAnsi="Times New Roman"/>
          <w:spacing w:val="-2"/>
          <w:sz w:val="24"/>
          <w:szCs w:val="24"/>
        </w:rPr>
        <w:t>Upravni odjel za proračun i financije</w:t>
      </w:r>
    </w:p>
    <w:p w14:paraId="3F258DF1" w14:textId="04AA601E" w:rsidR="00E62C46" w:rsidRPr="00DA1705" w:rsidRDefault="005B6220" w:rsidP="00E62C46">
      <w:pPr>
        <w:numPr>
          <w:ilvl w:val="0"/>
          <w:numId w:val="24"/>
        </w:numPr>
        <w:tabs>
          <w:tab w:val="left" w:pos="720"/>
        </w:tabs>
        <w:overflowPunct w:val="0"/>
        <w:autoSpaceDE w:val="0"/>
        <w:autoSpaceDN w:val="0"/>
        <w:adjustRightInd w:val="0"/>
        <w:spacing w:after="0" w:line="240" w:lineRule="auto"/>
        <w:ind w:left="720"/>
        <w:jc w:val="both"/>
        <w:textAlignment w:val="baseline"/>
        <w:rPr>
          <w:rFonts w:ascii="Times New Roman" w:hAnsi="Times New Roman"/>
          <w:spacing w:val="-2"/>
          <w:sz w:val="24"/>
          <w:szCs w:val="24"/>
        </w:rPr>
      </w:pPr>
      <w:r>
        <w:rPr>
          <w:rFonts w:ascii="Times New Roman" w:hAnsi="Times New Roman"/>
          <w:spacing w:val="-2"/>
          <w:sz w:val="24"/>
          <w:szCs w:val="24"/>
        </w:rPr>
        <w:t>U</w:t>
      </w:r>
      <w:r w:rsidR="00D81AD8">
        <w:rPr>
          <w:rFonts w:ascii="Times New Roman" w:hAnsi="Times New Roman"/>
          <w:spacing w:val="-2"/>
          <w:sz w:val="24"/>
          <w:szCs w:val="24"/>
        </w:rPr>
        <w:t xml:space="preserve">pravni odjel za poslove </w:t>
      </w:r>
      <w:r w:rsidR="00E62C46" w:rsidRPr="00DA1705">
        <w:rPr>
          <w:rFonts w:ascii="Times New Roman" w:hAnsi="Times New Roman"/>
          <w:spacing w:val="-2"/>
          <w:sz w:val="24"/>
          <w:szCs w:val="24"/>
        </w:rPr>
        <w:t>gradonačelnika</w:t>
      </w:r>
    </w:p>
    <w:p w14:paraId="453F8678" w14:textId="77777777" w:rsidR="00671E0C" w:rsidRDefault="00E62C46" w:rsidP="00671E0C">
      <w:pPr>
        <w:numPr>
          <w:ilvl w:val="0"/>
          <w:numId w:val="24"/>
        </w:numPr>
        <w:tabs>
          <w:tab w:val="left" w:pos="720"/>
        </w:tabs>
        <w:overflowPunct w:val="0"/>
        <w:autoSpaceDE w:val="0"/>
        <w:autoSpaceDN w:val="0"/>
        <w:adjustRightInd w:val="0"/>
        <w:spacing w:after="0" w:line="240" w:lineRule="auto"/>
        <w:ind w:left="720"/>
        <w:jc w:val="both"/>
        <w:textAlignment w:val="baseline"/>
        <w:rPr>
          <w:rFonts w:ascii="Times New Roman" w:hAnsi="Times New Roman"/>
          <w:spacing w:val="-2"/>
          <w:sz w:val="24"/>
          <w:szCs w:val="24"/>
        </w:rPr>
      </w:pPr>
      <w:r w:rsidRPr="00DA1705">
        <w:rPr>
          <w:rFonts w:ascii="Times New Roman" w:hAnsi="Times New Roman"/>
          <w:spacing w:val="-2"/>
          <w:sz w:val="24"/>
          <w:szCs w:val="24"/>
        </w:rPr>
        <w:t>Pismohrana</w:t>
      </w:r>
    </w:p>
    <w:p w14:paraId="3CF301CE" w14:textId="77777777" w:rsidR="00B254F7" w:rsidRDefault="00B254F7"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cs="Times New Roman"/>
          <w:sz w:val="28"/>
          <w:szCs w:val="28"/>
        </w:rPr>
      </w:pPr>
    </w:p>
    <w:p w14:paraId="76159FB8" w14:textId="77777777" w:rsidR="00B254F7" w:rsidRDefault="00B254F7"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cs="Times New Roman"/>
          <w:sz w:val="28"/>
          <w:szCs w:val="28"/>
        </w:rPr>
      </w:pPr>
    </w:p>
    <w:p w14:paraId="4B76CD7D" w14:textId="77777777" w:rsidR="00B254F7" w:rsidRDefault="00B254F7"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cs="Times New Roman"/>
          <w:sz w:val="28"/>
          <w:szCs w:val="28"/>
        </w:rPr>
      </w:pPr>
    </w:p>
    <w:p w14:paraId="6F5A691F" w14:textId="77777777" w:rsidR="00801DC8" w:rsidRDefault="00801DC8"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cs="Times New Roman"/>
          <w:sz w:val="28"/>
          <w:szCs w:val="28"/>
        </w:rPr>
      </w:pPr>
    </w:p>
    <w:p w14:paraId="1153A254" w14:textId="77777777" w:rsidR="00801DC8" w:rsidRDefault="00801DC8"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cs="Times New Roman"/>
          <w:sz w:val="28"/>
          <w:szCs w:val="28"/>
        </w:rPr>
      </w:pPr>
    </w:p>
    <w:p w14:paraId="6CCA09F1" w14:textId="77777777" w:rsidR="00801DC8" w:rsidRDefault="00801DC8"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cs="Times New Roman"/>
          <w:sz w:val="28"/>
          <w:szCs w:val="28"/>
        </w:rPr>
      </w:pPr>
    </w:p>
    <w:p w14:paraId="0DDDB729" w14:textId="77777777" w:rsidR="00801DC8" w:rsidRDefault="00801DC8"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cs="Times New Roman"/>
          <w:sz w:val="28"/>
          <w:szCs w:val="28"/>
        </w:rPr>
      </w:pPr>
    </w:p>
    <w:p w14:paraId="5A278A31" w14:textId="77777777" w:rsidR="00801DC8" w:rsidRDefault="00801DC8"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cs="Times New Roman"/>
          <w:sz w:val="28"/>
          <w:szCs w:val="28"/>
        </w:rPr>
      </w:pPr>
    </w:p>
    <w:p w14:paraId="5FDCB5B0" w14:textId="77777777" w:rsidR="00801DC8" w:rsidRDefault="00801DC8"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cs="Times New Roman"/>
          <w:sz w:val="28"/>
          <w:szCs w:val="28"/>
        </w:rPr>
      </w:pPr>
    </w:p>
    <w:p w14:paraId="7B89E8A6" w14:textId="39ED4E2C" w:rsidR="00E62C46" w:rsidRPr="00671E0C" w:rsidRDefault="005B6220" w:rsidP="00671E0C">
      <w:pPr>
        <w:tabs>
          <w:tab w:val="left" w:pos="720"/>
        </w:tabs>
        <w:overflowPunct w:val="0"/>
        <w:autoSpaceDE w:val="0"/>
        <w:autoSpaceDN w:val="0"/>
        <w:adjustRightInd w:val="0"/>
        <w:spacing w:after="0" w:line="240" w:lineRule="auto"/>
        <w:ind w:left="720"/>
        <w:jc w:val="center"/>
        <w:textAlignment w:val="baseline"/>
        <w:rPr>
          <w:rFonts w:ascii="Times New Roman" w:hAnsi="Times New Roman"/>
          <w:spacing w:val="-2"/>
          <w:sz w:val="24"/>
          <w:szCs w:val="24"/>
        </w:rPr>
      </w:pPr>
      <w:r w:rsidRPr="00671E0C">
        <w:rPr>
          <w:rFonts w:ascii="Times New Roman" w:hAnsi="Times New Roman" w:cs="Times New Roman"/>
          <w:sz w:val="28"/>
          <w:szCs w:val="28"/>
        </w:rPr>
        <w:lastRenderedPageBreak/>
        <w:t>Obrazloženje</w:t>
      </w:r>
    </w:p>
    <w:p w14:paraId="2DDADFB0" w14:textId="77777777" w:rsidR="00AB7EAE" w:rsidRDefault="00AB7EAE" w:rsidP="00AB7EAE">
      <w:pPr>
        <w:spacing w:after="0" w:line="240" w:lineRule="auto"/>
        <w:ind w:firstLine="708"/>
        <w:jc w:val="both"/>
        <w:rPr>
          <w:rFonts w:ascii="Times New Roman" w:hAnsi="Times New Roman" w:cs="Times New Roman"/>
          <w:sz w:val="24"/>
          <w:szCs w:val="24"/>
        </w:rPr>
      </w:pPr>
    </w:p>
    <w:p w14:paraId="58E49C5F" w14:textId="77777777" w:rsidR="00E35A38" w:rsidRDefault="00E35A38" w:rsidP="003320A0">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Sukladno članku 120. stavak 1. Zakona o proračunu („Narodne novine“ broj 144/21) jedinica lokalne i područne (regionalne) samouprave može se dugoročno zaduživati, između ostalog, za investiciju koja se financira iz njezina proračuna, pri čemu se pod investicijom smatraju rashodi za nabavu nefinancijske imovine (osim prijevoznog sredstva u cestovnom prometu - osobnog automobila) i  drugi rashodi izravno povezani s takvom investicijom. Odluku o dugoročnom zaduživanju temeljem članka 120. stavak 3. Zakona o proračunu donosi predstavničko tijelo jedinice, a potom suglasnost za zaduženje jedinici daje Vlada RH, na prijedlog ministra financija (članak 120. stavak 4. Zakona o proračunu). </w:t>
      </w:r>
    </w:p>
    <w:p w14:paraId="5F8ECAF3" w14:textId="155D8E91" w:rsidR="00AD7716" w:rsidRPr="00713C43" w:rsidRDefault="00AD7716" w:rsidP="003320A0">
      <w:pPr>
        <w:spacing w:after="0"/>
        <w:ind w:firstLine="708"/>
        <w:jc w:val="both"/>
        <w:rPr>
          <w:rFonts w:ascii="Times New Roman" w:hAnsi="Times New Roman" w:cs="Times New Roman"/>
          <w:sz w:val="24"/>
          <w:szCs w:val="24"/>
        </w:rPr>
      </w:pPr>
      <w:r w:rsidRPr="00713C43">
        <w:rPr>
          <w:rFonts w:ascii="Times New Roman" w:hAnsi="Times New Roman" w:cs="Times New Roman"/>
          <w:sz w:val="24"/>
          <w:szCs w:val="24"/>
        </w:rPr>
        <w:t>Člankom 121. stavkom 1. Zakona o proračunu utvrđeno je da ukupna godišnja obveza jedinica lokalne i područne (regionalne) samouprave može iznositi najviše do 20% ost</w:t>
      </w:r>
      <w:r w:rsidR="00A16349" w:rsidRPr="00713C43">
        <w:rPr>
          <w:rFonts w:ascii="Times New Roman" w:hAnsi="Times New Roman" w:cs="Times New Roman"/>
          <w:sz w:val="24"/>
          <w:szCs w:val="24"/>
        </w:rPr>
        <w:t>v</w:t>
      </w:r>
      <w:r w:rsidRPr="00713C43">
        <w:rPr>
          <w:rFonts w:ascii="Times New Roman" w:hAnsi="Times New Roman" w:cs="Times New Roman"/>
          <w:sz w:val="24"/>
          <w:szCs w:val="24"/>
        </w:rPr>
        <w:t xml:space="preserve">arenih prihoda u godini koja prethodi godini u kojoj se zadužuje, pri čemu se pod ostvarenim proračunskim prihodima </w:t>
      </w:r>
      <w:r w:rsidR="00B623DE" w:rsidRPr="00713C43">
        <w:rPr>
          <w:rFonts w:ascii="Times New Roman" w:hAnsi="Times New Roman" w:cs="Times New Roman"/>
          <w:sz w:val="24"/>
          <w:szCs w:val="24"/>
        </w:rPr>
        <w:t xml:space="preserve">sukladno </w:t>
      </w:r>
      <w:r w:rsidR="00C559F8" w:rsidRPr="00713C43">
        <w:rPr>
          <w:rFonts w:ascii="Times New Roman" w:hAnsi="Times New Roman" w:cs="Times New Roman"/>
          <w:sz w:val="24"/>
          <w:szCs w:val="24"/>
        </w:rPr>
        <w:t xml:space="preserve">stavku 4. tog članka </w:t>
      </w:r>
      <w:r w:rsidRPr="00713C43">
        <w:rPr>
          <w:rFonts w:ascii="Times New Roman" w:hAnsi="Times New Roman" w:cs="Times New Roman"/>
          <w:sz w:val="24"/>
          <w:szCs w:val="24"/>
        </w:rPr>
        <w:t xml:space="preserve">smatraju ukupno ostvareni prihodi jedinice umanjeni za prihode od pomoći iz inozemstva i od subjekata unutar općeg proračuna te donacija i s osnove dodatnih udjela u porezu na dohodak za financiranje decentraliziranih funkcija. U iznos ukupne godišnje obveze uključen je iznos </w:t>
      </w:r>
      <w:r w:rsidR="00E23D38" w:rsidRPr="00713C43">
        <w:rPr>
          <w:rFonts w:ascii="Times New Roman" w:hAnsi="Times New Roman" w:cs="Times New Roman"/>
          <w:sz w:val="24"/>
          <w:szCs w:val="24"/>
        </w:rPr>
        <w:t xml:space="preserve">prosječnog </w:t>
      </w:r>
      <w:r w:rsidRPr="00713C43">
        <w:rPr>
          <w:rFonts w:ascii="Times New Roman" w:hAnsi="Times New Roman" w:cs="Times New Roman"/>
          <w:sz w:val="24"/>
          <w:szCs w:val="24"/>
        </w:rPr>
        <w:t>godišnj</w:t>
      </w:r>
      <w:r w:rsidR="00E23D38" w:rsidRPr="00713C43">
        <w:rPr>
          <w:rFonts w:ascii="Times New Roman" w:hAnsi="Times New Roman" w:cs="Times New Roman"/>
          <w:sz w:val="24"/>
          <w:szCs w:val="24"/>
        </w:rPr>
        <w:t>eg</w:t>
      </w:r>
      <w:r w:rsidRPr="00713C43">
        <w:rPr>
          <w:rFonts w:ascii="Times New Roman" w:hAnsi="Times New Roman" w:cs="Times New Roman"/>
          <w:sz w:val="24"/>
          <w:szCs w:val="24"/>
        </w:rPr>
        <w:t xml:space="preserve"> anuiteta po kreditima, zajmovima, obvezama po osnovi izdanih vrijednosnih papira, danih jamstav</w:t>
      </w:r>
      <w:r w:rsidR="008166AB" w:rsidRPr="00713C43">
        <w:rPr>
          <w:rFonts w:ascii="Times New Roman" w:hAnsi="Times New Roman" w:cs="Times New Roman"/>
          <w:sz w:val="24"/>
          <w:szCs w:val="24"/>
        </w:rPr>
        <w:t>a</w:t>
      </w:r>
      <w:r w:rsidRPr="00713C43">
        <w:rPr>
          <w:rFonts w:ascii="Times New Roman" w:hAnsi="Times New Roman" w:cs="Times New Roman"/>
          <w:sz w:val="24"/>
          <w:szCs w:val="24"/>
        </w:rPr>
        <w:t xml:space="preserve"> i suglasnosti te dospjele obveze iskazane u zadnjem financijskom izvještaju. Ukupna </w:t>
      </w:r>
      <w:r w:rsidR="00E23D38" w:rsidRPr="00713C43">
        <w:rPr>
          <w:rFonts w:ascii="Times New Roman" w:hAnsi="Times New Roman" w:cs="Times New Roman"/>
          <w:sz w:val="24"/>
          <w:szCs w:val="24"/>
        </w:rPr>
        <w:t xml:space="preserve">godišnja </w:t>
      </w:r>
      <w:r w:rsidRPr="00713C43">
        <w:rPr>
          <w:rFonts w:ascii="Times New Roman" w:hAnsi="Times New Roman" w:cs="Times New Roman"/>
          <w:sz w:val="24"/>
          <w:szCs w:val="24"/>
        </w:rPr>
        <w:t>obveza Grada Karlovca u okviru je Zakonom propisanog ograničenja.</w:t>
      </w:r>
    </w:p>
    <w:p w14:paraId="040CC1C5" w14:textId="34337FBF" w:rsidR="00AD7716" w:rsidRPr="00713C43" w:rsidRDefault="00AD7716" w:rsidP="003320A0">
      <w:pPr>
        <w:autoSpaceDE w:val="0"/>
        <w:autoSpaceDN w:val="0"/>
        <w:adjustRightInd w:val="0"/>
        <w:spacing w:after="0"/>
        <w:jc w:val="both"/>
        <w:rPr>
          <w:rFonts w:ascii="Times New Roman" w:hAnsi="Times New Roman" w:cs="Times New Roman"/>
          <w:sz w:val="24"/>
          <w:szCs w:val="24"/>
        </w:rPr>
      </w:pPr>
      <w:r w:rsidRPr="00713C43">
        <w:rPr>
          <w:rFonts w:ascii="Times New Roman" w:hAnsi="Times New Roman" w:cs="Times New Roman"/>
          <w:sz w:val="24"/>
          <w:szCs w:val="24"/>
        </w:rPr>
        <w:tab/>
        <w:t>Grad Karlovac posljednjih godina kontinuirano koristi europske i nacionalne izvore financiranja za proj</w:t>
      </w:r>
      <w:r w:rsidR="004C5C43" w:rsidRPr="00713C43">
        <w:rPr>
          <w:rFonts w:ascii="Times New Roman" w:hAnsi="Times New Roman" w:cs="Times New Roman"/>
          <w:sz w:val="24"/>
          <w:szCs w:val="24"/>
        </w:rPr>
        <w:t>e</w:t>
      </w:r>
      <w:r w:rsidRPr="00713C43">
        <w:rPr>
          <w:rFonts w:ascii="Times New Roman" w:hAnsi="Times New Roman" w:cs="Times New Roman"/>
          <w:sz w:val="24"/>
          <w:szCs w:val="24"/>
        </w:rPr>
        <w:t>kte koji mijenjaju izgled grada i podižu standard javnih usluga, a među najvažnijim ulaganjima posebno se ističu ona usmjerena na predškolski odgoj i osnovnoškolsko obrazovanje, komunalnu infrastrukturu, sport, vatrogastvo</w:t>
      </w:r>
      <w:r w:rsidR="004C5C43" w:rsidRPr="00713C43">
        <w:rPr>
          <w:rFonts w:ascii="Times New Roman" w:hAnsi="Times New Roman" w:cs="Times New Roman"/>
          <w:sz w:val="24"/>
          <w:szCs w:val="24"/>
        </w:rPr>
        <w:t xml:space="preserve">, </w:t>
      </w:r>
      <w:r w:rsidRPr="00713C43">
        <w:rPr>
          <w:rFonts w:ascii="Times New Roman" w:hAnsi="Times New Roman" w:cs="Times New Roman"/>
          <w:sz w:val="24"/>
          <w:szCs w:val="24"/>
        </w:rPr>
        <w:t xml:space="preserve">energetsku učinkovitost i revitalizaciju kulturne baštine Karlovca. </w:t>
      </w:r>
    </w:p>
    <w:p w14:paraId="78724ED9" w14:textId="4A350A3E" w:rsidR="00AD7716" w:rsidRPr="00713C43" w:rsidRDefault="00AD7716" w:rsidP="003320A0">
      <w:pPr>
        <w:autoSpaceDE w:val="0"/>
        <w:autoSpaceDN w:val="0"/>
        <w:adjustRightInd w:val="0"/>
        <w:spacing w:after="0"/>
        <w:ind w:firstLine="709"/>
        <w:jc w:val="both"/>
        <w:rPr>
          <w:rFonts w:ascii="Times New Roman" w:hAnsi="Times New Roman" w:cs="Times New Roman"/>
          <w:sz w:val="24"/>
          <w:szCs w:val="24"/>
        </w:rPr>
      </w:pPr>
      <w:r w:rsidRPr="00713C43">
        <w:rPr>
          <w:rFonts w:ascii="Times New Roman" w:hAnsi="Times New Roman" w:cs="Times New Roman"/>
          <w:sz w:val="24"/>
          <w:szCs w:val="24"/>
        </w:rPr>
        <w:t xml:space="preserve">Tako su proračunom Grada Karlovca za 2026. godinu i projekcijama za 2027. godinu planirani projekti: </w:t>
      </w:r>
      <w:r w:rsidR="004C72ED">
        <w:rPr>
          <w:rFonts w:ascii="Times New Roman" w:hAnsi="Times New Roman" w:cs="Times New Roman"/>
          <w:sz w:val="24"/>
          <w:szCs w:val="24"/>
        </w:rPr>
        <w:t xml:space="preserve">izgradnja garaže JVP, </w:t>
      </w:r>
      <w:r w:rsidRPr="00713C43">
        <w:rPr>
          <w:rFonts w:ascii="Times New Roman" w:hAnsi="Times New Roman" w:cs="Times New Roman"/>
          <w:sz w:val="24"/>
          <w:szCs w:val="24"/>
        </w:rPr>
        <w:t>izgradnja dječjeg vrtića Luščić i dječjeg vrtića Hrnetić</w:t>
      </w:r>
      <w:r w:rsidR="00D44160">
        <w:rPr>
          <w:rFonts w:ascii="Times New Roman" w:hAnsi="Times New Roman" w:cs="Times New Roman"/>
          <w:sz w:val="24"/>
          <w:szCs w:val="24"/>
        </w:rPr>
        <w:t xml:space="preserve">, </w:t>
      </w:r>
      <w:r w:rsidRPr="00713C43">
        <w:rPr>
          <w:rFonts w:ascii="Times New Roman" w:hAnsi="Times New Roman" w:cs="Times New Roman"/>
          <w:sz w:val="24"/>
          <w:szCs w:val="24"/>
        </w:rPr>
        <w:t>opremanje osnovne škole Dragojla Jarnević, Karlovac II Donja Švarča i  Karlovac II Zvijezda te nogostup Hrnetić, dodatna ulaganja na građevinskim objektima (Nogometni klub Ilovac, izmjena parketa Sportske dvorane na Rakovcu i oprema klizališta Sokolski dom) te nabava nefinancijske imovine</w:t>
      </w:r>
      <w:r w:rsidR="00221F4B">
        <w:rPr>
          <w:rFonts w:ascii="Times New Roman" w:hAnsi="Times New Roman" w:cs="Times New Roman"/>
          <w:sz w:val="24"/>
          <w:szCs w:val="24"/>
        </w:rPr>
        <w:t xml:space="preserve"> </w:t>
      </w:r>
      <w:r w:rsidR="0091547E">
        <w:rPr>
          <w:rFonts w:ascii="Times New Roman" w:hAnsi="Times New Roman" w:cs="Times New Roman"/>
          <w:sz w:val="24"/>
          <w:szCs w:val="24"/>
        </w:rPr>
        <w:t>–</w:t>
      </w:r>
      <w:r w:rsidR="00221F4B">
        <w:rPr>
          <w:rFonts w:ascii="Times New Roman" w:hAnsi="Times New Roman" w:cs="Times New Roman"/>
          <w:sz w:val="24"/>
          <w:szCs w:val="24"/>
        </w:rPr>
        <w:t xml:space="preserve"> opreme</w:t>
      </w:r>
      <w:r w:rsidR="0091547E">
        <w:rPr>
          <w:rFonts w:ascii="Times New Roman" w:hAnsi="Times New Roman" w:cs="Times New Roman"/>
          <w:sz w:val="24"/>
          <w:szCs w:val="24"/>
        </w:rPr>
        <w:t xml:space="preserve"> za </w:t>
      </w:r>
      <w:r w:rsidRPr="00713C43">
        <w:rPr>
          <w:rFonts w:ascii="Times New Roman" w:hAnsi="Times New Roman" w:cs="Times New Roman"/>
          <w:sz w:val="24"/>
          <w:szCs w:val="24"/>
        </w:rPr>
        <w:t xml:space="preserve">Društveno kulturni centar Hrvatski dom. </w:t>
      </w:r>
    </w:p>
    <w:p w14:paraId="5447C215" w14:textId="2E63F531" w:rsidR="00AD7716" w:rsidRPr="00713C43" w:rsidRDefault="00AD7716" w:rsidP="003320A0">
      <w:pPr>
        <w:pStyle w:val="ListParagraph"/>
        <w:ind w:left="0"/>
        <w:jc w:val="both"/>
        <w:rPr>
          <w:rFonts w:ascii="Times New Roman" w:hAnsi="Times New Roman"/>
          <w:bCs/>
          <w:sz w:val="24"/>
          <w:szCs w:val="24"/>
          <w:lang w:eastAsia="hr-HR"/>
        </w:rPr>
      </w:pPr>
      <w:r w:rsidRPr="00713C43">
        <w:rPr>
          <w:rFonts w:ascii="Times New Roman" w:hAnsi="Times New Roman"/>
          <w:bCs/>
          <w:sz w:val="24"/>
          <w:szCs w:val="24"/>
          <w:lang w:eastAsia="hr-HR"/>
        </w:rPr>
        <w:t xml:space="preserve">             S obzirom da su osigur</w:t>
      </w:r>
      <w:r w:rsidR="00E90EC7">
        <w:rPr>
          <w:rFonts w:ascii="Times New Roman" w:hAnsi="Times New Roman"/>
          <w:bCs/>
          <w:sz w:val="24"/>
          <w:szCs w:val="24"/>
          <w:lang w:eastAsia="hr-HR"/>
        </w:rPr>
        <w:t>a</w:t>
      </w:r>
      <w:r w:rsidRPr="00713C43">
        <w:rPr>
          <w:rFonts w:ascii="Times New Roman" w:hAnsi="Times New Roman"/>
          <w:bCs/>
          <w:sz w:val="24"/>
          <w:szCs w:val="24"/>
          <w:lang w:eastAsia="hr-HR"/>
        </w:rPr>
        <w:t xml:space="preserve">na bespovratna  sredstva  s europske i nacionalne razine </w:t>
      </w:r>
      <w:r w:rsidR="00812A56">
        <w:rPr>
          <w:rFonts w:ascii="Times New Roman" w:hAnsi="Times New Roman"/>
          <w:bCs/>
          <w:sz w:val="24"/>
          <w:szCs w:val="24"/>
          <w:lang w:eastAsia="hr-HR"/>
        </w:rPr>
        <w:t xml:space="preserve">za kapitalne projekte </w:t>
      </w:r>
      <w:r w:rsidRPr="00713C43">
        <w:rPr>
          <w:rFonts w:ascii="Times New Roman" w:hAnsi="Times New Roman"/>
          <w:bCs/>
          <w:sz w:val="24"/>
          <w:szCs w:val="24"/>
          <w:lang w:eastAsia="hr-HR"/>
        </w:rPr>
        <w:t>nedostatna, Grad Karlovac je kao nositelj projekata  dužan osigurati cjelokupnu financijsku konstrukciju kako bi se omogućila njihova pra</w:t>
      </w:r>
      <w:r w:rsidR="00E527A9" w:rsidRPr="00713C43">
        <w:rPr>
          <w:rFonts w:ascii="Times New Roman" w:hAnsi="Times New Roman"/>
          <w:bCs/>
          <w:sz w:val="24"/>
          <w:szCs w:val="24"/>
          <w:lang w:eastAsia="hr-HR"/>
        </w:rPr>
        <w:t>v</w:t>
      </w:r>
      <w:r w:rsidRPr="00713C43">
        <w:rPr>
          <w:rFonts w:ascii="Times New Roman" w:hAnsi="Times New Roman"/>
          <w:bCs/>
          <w:sz w:val="24"/>
          <w:szCs w:val="24"/>
          <w:lang w:eastAsia="hr-HR"/>
        </w:rPr>
        <w:t xml:space="preserve">ovremena i učinkovita provedba te su  </w:t>
      </w:r>
      <w:r w:rsidRPr="00713C43">
        <w:rPr>
          <w:rFonts w:ascii="Times New Roman" w:hAnsi="Times New Roman" w:cs="Times New Roman"/>
          <w:sz w:val="24"/>
          <w:szCs w:val="24"/>
        </w:rPr>
        <w:t>za financiranje  ovih projekata zatražene  ponude nekoliko poslovnih banaka s kojima smo i dosad surađivali:</w:t>
      </w:r>
      <w:r w:rsidR="00E46ED2">
        <w:rPr>
          <w:rFonts w:ascii="Times New Roman" w:hAnsi="Times New Roman" w:cs="Times New Roman"/>
          <w:sz w:val="24"/>
          <w:szCs w:val="24"/>
        </w:rPr>
        <w:t xml:space="preserve"> </w:t>
      </w:r>
      <w:r w:rsidRPr="00713C43">
        <w:rPr>
          <w:rFonts w:ascii="Times New Roman" w:hAnsi="Times New Roman" w:cs="Times New Roman"/>
          <w:sz w:val="24"/>
          <w:szCs w:val="24"/>
        </w:rPr>
        <w:t>Erste&amp;Steiermarkische banke, HBOR-a, Karlovačke banke, Privredne banke i Zagrebačke banke.</w:t>
      </w:r>
    </w:p>
    <w:p w14:paraId="324E64EF" w14:textId="3376B508" w:rsidR="00CB2C23" w:rsidRDefault="008A2756" w:rsidP="003320A0">
      <w:pPr>
        <w:pStyle w:val="ListParagraph"/>
        <w:ind w:left="0"/>
        <w:jc w:val="both"/>
        <w:rPr>
          <w:rFonts w:ascii="Times New Roman" w:hAnsi="Times New Roman" w:cs="Times New Roman"/>
          <w:sz w:val="24"/>
          <w:szCs w:val="24"/>
        </w:rPr>
      </w:pPr>
      <w:r>
        <w:rPr>
          <w:rFonts w:ascii="Times New Roman" w:hAnsi="Times New Roman" w:cs="Times New Roman"/>
          <w:sz w:val="24"/>
          <w:szCs w:val="24"/>
        </w:rPr>
        <w:t xml:space="preserve">             </w:t>
      </w:r>
      <w:r w:rsidR="00CB2C23">
        <w:rPr>
          <w:rFonts w:ascii="Times New Roman" w:hAnsi="Times New Roman" w:cs="Times New Roman"/>
          <w:sz w:val="24"/>
          <w:szCs w:val="24"/>
        </w:rPr>
        <w:t>Kod prikupljanja ponuda postavili smo neke kriterije koji su nam vrlo bitni za odlučivanje, a to je prije svega fiksna kamatna stopa za cijelo razdoblje otplate kredita</w:t>
      </w:r>
      <w:r w:rsidR="006C650E">
        <w:rPr>
          <w:rFonts w:ascii="Times New Roman" w:hAnsi="Times New Roman" w:cs="Times New Roman"/>
          <w:sz w:val="24"/>
          <w:szCs w:val="24"/>
        </w:rPr>
        <w:t xml:space="preserve"> te </w:t>
      </w:r>
      <w:r w:rsidR="00CB2C23">
        <w:rPr>
          <w:rFonts w:ascii="Times New Roman" w:hAnsi="Times New Roman" w:cs="Times New Roman"/>
          <w:sz w:val="24"/>
          <w:szCs w:val="24"/>
        </w:rPr>
        <w:t>minimalni troškovi obrade i korištenja kredita. Također smo se odlučili za jednake kvartalne rate glavnice u otplati, jer se iz prakse pokazalo da su nam u tom slučaju ukupno obračunate kamate znatno niže.</w:t>
      </w:r>
    </w:p>
    <w:p w14:paraId="3260AF8E" w14:textId="351588FB" w:rsidR="00892995" w:rsidRDefault="009B450C" w:rsidP="003320A0">
      <w:pPr>
        <w:pStyle w:val="ListParagraph"/>
        <w:ind w:left="0" w:firstLine="708"/>
        <w:jc w:val="both"/>
        <w:rPr>
          <w:rFonts w:ascii="Times New Roman" w:hAnsi="Times New Roman" w:cs="Times New Roman"/>
          <w:sz w:val="24"/>
          <w:szCs w:val="24"/>
        </w:rPr>
      </w:pPr>
      <w:r>
        <w:rPr>
          <w:rFonts w:ascii="Times New Roman" w:hAnsi="Times New Roman" w:cs="Times New Roman"/>
          <w:sz w:val="24"/>
          <w:szCs w:val="24"/>
        </w:rPr>
        <w:t xml:space="preserve">Najpovoljnija se pokazala ponuda  </w:t>
      </w:r>
      <w:r w:rsidR="00152AA4">
        <w:rPr>
          <w:rFonts w:ascii="Times New Roman" w:hAnsi="Times New Roman"/>
          <w:bCs/>
          <w:sz w:val="24"/>
          <w:szCs w:val="24"/>
          <w:lang w:eastAsia="hr-HR"/>
        </w:rPr>
        <w:t xml:space="preserve">Hrvatske banke za obnovu i razvitak zbog mogućnosti subvencioniranja kamatne stope od strane </w:t>
      </w:r>
      <w:r w:rsidR="00CA6A91">
        <w:rPr>
          <w:rFonts w:ascii="Times New Roman" w:hAnsi="Times New Roman"/>
          <w:bCs/>
          <w:sz w:val="24"/>
          <w:szCs w:val="24"/>
          <w:lang w:eastAsia="hr-HR"/>
        </w:rPr>
        <w:t>M</w:t>
      </w:r>
      <w:r w:rsidR="00A148AF">
        <w:rPr>
          <w:rFonts w:ascii="Times New Roman" w:hAnsi="Times New Roman"/>
          <w:bCs/>
          <w:sz w:val="24"/>
          <w:szCs w:val="24"/>
          <w:lang w:eastAsia="hr-HR"/>
        </w:rPr>
        <w:t>inistarstva financija</w:t>
      </w:r>
      <w:r w:rsidR="00152AA4">
        <w:rPr>
          <w:rFonts w:ascii="Times New Roman" w:hAnsi="Times New Roman"/>
          <w:bCs/>
          <w:sz w:val="24"/>
          <w:szCs w:val="24"/>
          <w:lang w:eastAsia="hr-HR"/>
        </w:rPr>
        <w:t xml:space="preserve"> te bi ista u tom slučaju iznosila 2,</w:t>
      </w:r>
      <w:r w:rsidR="00CA6A91">
        <w:rPr>
          <w:rFonts w:ascii="Times New Roman" w:hAnsi="Times New Roman"/>
          <w:bCs/>
          <w:sz w:val="24"/>
          <w:szCs w:val="24"/>
          <w:lang w:eastAsia="hr-HR"/>
        </w:rPr>
        <w:t>2</w:t>
      </w:r>
      <w:r w:rsidR="00152AA4">
        <w:rPr>
          <w:rFonts w:ascii="Times New Roman" w:hAnsi="Times New Roman"/>
          <w:bCs/>
          <w:sz w:val="24"/>
          <w:szCs w:val="24"/>
          <w:lang w:eastAsia="hr-HR"/>
        </w:rPr>
        <w:t>3% godišnje, fiksno</w:t>
      </w:r>
      <w:r w:rsidR="00B8306B">
        <w:rPr>
          <w:rFonts w:ascii="Times New Roman" w:hAnsi="Times New Roman"/>
          <w:bCs/>
          <w:sz w:val="24"/>
          <w:szCs w:val="24"/>
          <w:lang w:eastAsia="hr-HR"/>
        </w:rPr>
        <w:t xml:space="preserve"> </w:t>
      </w:r>
      <w:r w:rsidR="00B8306B">
        <w:rPr>
          <w:rFonts w:ascii="Times New Roman" w:hAnsi="Times New Roman" w:cs="Times New Roman"/>
          <w:sz w:val="24"/>
          <w:szCs w:val="24"/>
        </w:rPr>
        <w:t xml:space="preserve">te je stoga potrebno podnijeti zahtjev za odobrenje kredita zajedno s Odlukom Gradskog vijeća o zaduženju </w:t>
      </w:r>
      <w:r w:rsidR="00304DBB">
        <w:rPr>
          <w:rFonts w:ascii="Times New Roman" w:hAnsi="Times New Roman" w:cs="Times New Roman"/>
          <w:sz w:val="24"/>
          <w:szCs w:val="24"/>
        </w:rPr>
        <w:t xml:space="preserve">čim prije </w:t>
      </w:r>
      <w:r w:rsidR="00F0479C">
        <w:rPr>
          <w:rFonts w:ascii="Times New Roman" w:hAnsi="Times New Roman" w:cs="Times New Roman"/>
          <w:sz w:val="24"/>
          <w:szCs w:val="24"/>
        </w:rPr>
        <w:t xml:space="preserve">jer je subvenciju kamatne stope </w:t>
      </w:r>
      <w:r w:rsidR="00321FE0">
        <w:rPr>
          <w:rFonts w:ascii="Times New Roman" w:hAnsi="Times New Roman" w:cs="Times New Roman"/>
          <w:sz w:val="24"/>
          <w:szCs w:val="24"/>
        </w:rPr>
        <w:t>moguće odobravati do iskorištenja sredstava subvencije</w:t>
      </w:r>
      <w:r w:rsidR="00B8306B">
        <w:rPr>
          <w:rFonts w:ascii="Times New Roman" w:hAnsi="Times New Roman" w:cs="Times New Roman"/>
          <w:sz w:val="24"/>
          <w:szCs w:val="24"/>
        </w:rPr>
        <w:t>.</w:t>
      </w:r>
    </w:p>
    <w:p w14:paraId="7C467189" w14:textId="39AD0C59" w:rsidR="00857FC3" w:rsidRDefault="00892995" w:rsidP="003320A0">
      <w:pPr>
        <w:pStyle w:val="ListParagraph"/>
        <w:ind w:left="0" w:firstLine="708"/>
        <w:jc w:val="both"/>
        <w:rPr>
          <w:rFonts w:ascii="Times New Roman" w:hAnsi="Times New Roman" w:cs="Times New Roman"/>
          <w:sz w:val="24"/>
          <w:szCs w:val="24"/>
        </w:rPr>
      </w:pPr>
      <w:r>
        <w:rPr>
          <w:rFonts w:ascii="Times New Roman" w:hAnsi="Times New Roman" w:cs="Times New Roman"/>
          <w:sz w:val="24"/>
          <w:szCs w:val="24"/>
        </w:rPr>
        <w:lastRenderedPageBreak/>
        <w:t>Nakon odobrenja kredita od strane HBOR-a, U</w:t>
      </w:r>
      <w:r w:rsidR="00586BD2">
        <w:rPr>
          <w:rFonts w:ascii="Times New Roman" w:hAnsi="Times New Roman" w:cs="Times New Roman"/>
          <w:sz w:val="24"/>
          <w:szCs w:val="24"/>
        </w:rPr>
        <w:t>pravni odjel</w:t>
      </w:r>
      <w:r>
        <w:rPr>
          <w:rFonts w:ascii="Times New Roman" w:hAnsi="Times New Roman" w:cs="Times New Roman"/>
          <w:sz w:val="24"/>
          <w:szCs w:val="24"/>
        </w:rPr>
        <w:t xml:space="preserve"> za proračun i financije obvezan je ishoditi suglasnost Vlade RH za zaduživanje Grada.</w:t>
      </w:r>
      <w:r w:rsidR="00857FC3">
        <w:rPr>
          <w:rFonts w:ascii="Times New Roman" w:hAnsi="Times New Roman" w:cs="Times New Roman"/>
          <w:sz w:val="24"/>
          <w:szCs w:val="24"/>
        </w:rPr>
        <w:t xml:space="preserve"> </w:t>
      </w:r>
    </w:p>
    <w:p w14:paraId="461017E3" w14:textId="31FA88FE" w:rsidR="000C4AD7" w:rsidRDefault="00BE6EB1" w:rsidP="000C4AD7">
      <w:pPr>
        <w:spacing w:after="0" w:line="240" w:lineRule="auto"/>
        <w:jc w:val="both"/>
        <w:rPr>
          <w:rFonts w:ascii="Times New Roman" w:hAnsi="Times New Roman"/>
          <w:sz w:val="24"/>
          <w:szCs w:val="24"/>
        </w:rPr>
      </w:pPr>
      <w:r>
        <w:rPr>
          <w:rFonts w:ascii="Times New Roman" w:hAnsi="Times New Roman"/>
          <w:sz w:val="24"/>
          <w:szCs w:val="24"/>
        </w:rPr>
        <w:t xml:space="preserve">                                                                                     </w:t>
      </w:r>
      <w:r w:rsidR="000C4AD7">
        <w:rPr>
          <w:rFonts w:ascii="Times New Roman" w:hAnsi="Times New Roman"/>
          <w:sz w:val="24"/>
          <w:szCs w:val="24"/>
        </w:rPr>
        <w:t>Pročelnica UO za proračun i financije</w:t>
      </w:r>
    </w:p>
    <w:p w14:paraId="19E30F12" w14:textId="67B9D9FA" w:rsidR="000F265F" w:rsidRPr="00BE6EB1" w:rsidRDefault="000C4AD7" w:rsidP="00BE6EB1">
      <w:pPr>
        <w:spacing w:after="0" w:line="24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3F7F9F">
        <w:rPr>
          <w:rFonts w:ascii="Times New Roman" w:hAnsi="Times New Roman"/>
          <w:sz w:val="24"/>
          <w:szCs w:val="24"/>
        </w:rPr>
        <w:t xml:space="preserve">          Karolina Burić</w:t>
      </w:r>
      <w:r>
        <w:rPr>
          <w:rFonts w:ascii="Times New Roman" w:hAnsi="Times New Roman"/>
          <w:sz w:val="24"/>
          <w:szCs w:val="24"/>
        </w:rPr>
        <w:t>, dipl.oec</w:t>
      </w:r>
      <w:r w:rsidR="00BE6EB1">
        <w:rPr>
          <w:rFonts w:ascii="Times New Roman" w:hAnsi="Times New Roman"/>
          <w:sz w:val="24"/>
          <w:szCs w:val="24"/>
        </w:rPr>
        <w:t>.</w:t>
      </w:r>
    </w:p>
    <w:sectPr w:rsidR="000F265F" w:rsidRPr="00BE6EB1" w:rsidSect="005A0172">
      <w:headerReference w:type="first" r:id="rId11"/>
      <w:pgSz w:w="11906" w:h="16838"/>
      <w:pgMar w:top="720" w:right="1304" w:bottom="1134" w:left="130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C5F915" w14:textId="77777777" w:rsidR="0036171E" w:rsidRDefault="0036171E" w:rsidP="00883CD4">
      <w:pPr>
        <w:spacing w:after="0" w:line="240" w:lineRule="auto"/>
      </w:pPr>
      <w:r>
        <w:separator/>
      </w:r>
    </w:p>
  </w:endnote>
  <w:endnote w:type="continuationSeparator" w:id="0">
    <w:p w14:paraId="73D39A4D" w14:textId="77777777" w:rsidR="0036171E" w:rsidRDefault="0036171E" w:rsidP="00883C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05927E" w14:textId="77777777" w:rsidR="0036171E" w:rsidRDefault="0036171E" w:rsidP="00883CD4">
      <w:pPr>
        <w:spacing w:after="0" w:line="240" w:lineRule="auto"/>
      </w:pPr>
      <w:r>
        <w:separator/>
      </w:r>
    </w:p>
  </w:footnote>
  <w:footnote w:type="continuationSeparator" w:id="0">
    <w:p w14:paraId="21CB80EE" w14:textId="77777777" w:rsidR="0036171E" w:rsidRDefault="0036171E" w:rsidP="00883C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2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4"/>
      <w:gridCol w:w="6338"/>
    </w:tblGrid>
    <w:tr w:rsidR="00E04859" w:rsidRPr="00B57821" w14:paraId="0B119B3A" w14:textId="77777777" w:rsidTr="00B75690">
      <w:trPr>
        <w:trHeight w:hRule="exact" w:val="1492"/>
      </w:trPr>
      <w:tc>
        <w:tcPr>
          <w:tcW w:w="2954" w:type="dxa"/>
          <w:vAlign w:val="center"/>
        </w:tcPr>
        <w:p w14:paraId="4523067B" w14:textId="77777777" w:rsidR="00E04859" w:rsidRPr="00F403FB" w:rsidRDefault="00E04859" w:rsidP="00E04859">
          <w:pPr>
            <w:autoSpaceDE w:val="0"/>
            <w:autoSpaceDN w:val="0"/>
            <w:adjustRightInd w:val="0"/>
            <w:spacing w:before="120"/>
            <w:rPr>
              <w:rFonts w:ascii="Times New Roman" w:hAnsi="Times New Roman" w:cs="Times New Roman"/>
            </w:rPr>
          </w:pPr>
          <w:r w:rsidRPr="00F403FB">
            <w:rPr>
              <w:rFonts w:ascii="Times New Roman" w:hAnsi="Times New Roman" w:cs="Times New Roman"/>
              <w:noProof/>
              <w:lang w:eastAsia="hr-HR"/>
            </w:rPr>
            <w:drawing>
              <wp:anchor distT="0" distB="0" distL="36195" distR="0" simplePos="0" relativeHeight="251661312" behindDoc="1" locked="0" layoutInCell="1" allowOverlap="1" wp14:anchorId="57BC3E82" wp14:editId="6BB6EE65">
                <wp:simplePos x="0" y="0"/>
                <wp:positionH relativeFrom="column">
                  <wp:posOffset>664845</wp:posOffset>
                </wp:positionH>
                <wp:positionV relativeFrom="paragraph">
                  <wp:posOffset>-282575</wp:posOffset>
                </wp:positionV>
                <wp:extent cx="219710" cy="287655"/>
                <wp:effectExtent l="19050" t="0" r="8890" b="0"/>
                <wp:wrapTopAndBottom/>
                <wp:docPr id="10" name="Picture 10"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1"/>
                        <a:stretch>
                          <a:fillRect/>
                        </a:stretch>
                      </pic:blipFill>
                      <pic:spPr>
                        <a:xfrm>
                          <a:off x="0" y="0"/>
                          <a:ext cx="219710" cy="287655"/>
                        </a:xfrm>
                        <a:prstGeom prst="rect">
                          <a:avLst/>
                        </a:prstGeom>
                      </pic:spPr>
                    </pic:pic>
                  </a:graphicData>
                </a:graphic>
                <wp14:sizeRelH relativeFrom="margin">
                  <wp14:pctWidth>0</wp14:pctWidth>
                </wp14:sizeRelH>
                <wp14:sizeRelV relativeFrom="margin">
                  <wp14:pctHeight>0</wp14:pctHeight>
                </wp14:sizeRelV>
              </wp:anchor>
            </w:drawing>
          </w:r>
          <w:r w:rsidRPr="00F403FB">
            <w:rPr>
              <w:rFonts w:ascii="Times New Roman" w:hAnsi="Times New Roman" w:cs="Times New Roman"/>
            </w:rPr>
            <w:ptab w:relativeTo="margin" w:alignment="left" w:leader="none"/>
          </w:r>
          <w:r w:rsidRPr="00F403FB">
            <w:rPr>
              <w:rFonts w:ascii="Times New Roman" w:hAnsi="Times New Roman" w:cs="Times New Roman"/>
            </w:rPr>
            <w:ptab w:relativeTo="margin" w:alignment="left" w:leader="none"/>
          </w:r>
          <w:r w:rsidRPr="00F403FB">
            <w:rPr>
              <w:rFonts w:ascii="Times New Roman" w:hAnsi="Times New Roman" w:cs="Times New Roman"/>
            </w:rPr>
            <w:t>REPUBLIKA HRVATSKA</w:t>
          </w:r>
        </w:p>
        <w:p w14:paraId="6BBC6476" w14:textId="77777777" w:rsidR="00E04859" w:rsidRDefault="00E04859" w:rsidP="00E04859">
          <w:pPr>
            <w:autoSpaceDE w:val="0"/>
            <w:autoSpaceDN w:val="0"/>
            <w:adjustRightInd w:val="0"/>
            <w:rPr>
              <w:rFonts w:ascii="Times New Roman" w:hAnsi="Times New Roman" w:cs="Times New Roman"/>
            </w:rPr>
          </w:pPr>
          <w:r w:rsidRPr="00F403FB">
            <w:rPr>
              <w:rFonts w:ascii="Times New Roman" w:hAnsi="Times New Roman" w:cs="Times New Roman"/>
            </w:rPr>
            <w:t>KARLOVAČKA ŽUPANIJA</w:t>
          </w:r>
        </w:p>
        <w:p w14:paraId="35670385" w14:textId="77777777" w:rsidR="00E04859" w:rsidRPr="00F403FB" w:rsidRDefault="00E04859" w:rsidP="00E04859">
          <w:pPr>
            <w:autoSpaceDE w:val="0"/>
            <w:autoSpaceDN w:val="0"/>
            <w:adjustRightInd w:val="0"/>
            <w:rPr>
              <w:rFonts w:ascii="Times New Roman" w:hAnsi="Times New Roman" w:cs="Times New Roman"/>
            </w:rPr>
          </w:pPr>
        </w:p>
      </w:tc>
      <w:tc>
        <w:tcPr>
          <w:tcW w:w="6338" w:type="dxa"/>
          <w:vMerge w:val="restart"/>
          <w:vAlign w:val="center"/>
        </w:tcPr>
        <w:p w14:paraId="4BFEDA82" w14:textId="654C18ED" w:rsidR="00E04859" w:rsidRPr="00B57821" w:rsidRDefault="00E04859" w:rsidP="00E04859">
          <w:pPr>
            <w:autoSpaceDE w:val="0"/>
            <w:autoSpaceDN w:val="0"/>
            <w:adjustRightInd w:val="0"/>
            <w:spacing w:before="120"/>
            <w:jc w:val="right"/>
            <w:rPr>
              <w:rFonts w:ascii="Times New Roman" w:hAnsi="Times New Roman" w:cs="Times New Roman"/>
              <w:noProof/>
              <w:sz w:val="18"/>
              <w:szCs w:val="18"/>
              <w:lang w:val="en-US"/>
            </w:rPr>
          </w:pPr>
        </w:p>
      </w:tc>
    </w:tr>
    <w:tr w:rsidR="00E04859" w:rsidRPr="00B57821" w14:paraId="553D6D7A" w14:textId="77777777" w:rsidTr="00B75690">
      <w:trPr>
        <w:trHeight w:val="577"/>
      </w:trPr>
      <w:tc>
        <w:tcPr>
          <w:tcW w:w="2954" w:type="dxa"/>
          <w:vAlign w:val="bottom"/>
        </w:tcPr>
        <w:p w14:paraId="3D7CA60F" w14:textId="77777777" w:rsidR="00E04859" w:rsidRPr="00F403FB" w:rsidRDefault="00E04859" w:rsidP="00E04859">
          <w:pPr>
            <w:autoSpaceDE w:val="0"/>
            <w:autoSpaceDN w:val="0"/>
            <w:adjustRightInd w:val="0"/>
            <w:spacing w:before="240"/>
            <w:rPr>
              <w:rFonts w:ascii="Times New Roman" w:hAnsi="Times New Roman" w:cs="Times New Roman"/>
            </w:rPr>
          </w:pPr>
          <w:r w:rsidRPr="00F403FB">
            <w:rPr>
              <w:rFonts w:ascii="Times New Roman" w:hAnsi="Times New Roman" w:cs="Times New Roman"/>
              <w:noProof/>
              <w:color w:val="000000"/>
              <w:lang w:eastAsia="hr-HR"/>
            </w:rPr>
            <w:drawing>
              <wp:anchor distT="0" distB="0" distL="36195" distR="0" simplePos="0" relativeHeight="251662336" behindDoc="1" locked="0" layoutInCell="1" allowOverlap="0" wp14:anchorId="79D09F3E" wp14:editId="537A0BC7">
                <wp:simplePos x="0" y="0"/>
                <wp:positionH relativeFrom="column">
                  <wp:posOffset>-111760</wp:posOffset>
                </wp:positionH>
                <wp:positionV relativeFrom="paragraph">
                  <wp:posOffset>-635</wp:posOffset>
                </wp:positionV>
                <wp:extent cx="307975" cy="361315"/>
                <wp:effectExtent l="19050" t="0" r="0" b="0"/>
                <wp:wrapThrough wrapText="bothSides">
                  <wp:wrapPolygon edited="0">
                    <wp:start x="-1336" y="0"/>
                    <wp:lineTo x="-1336" y="20499"/>
                    <wp:lineTo x="21377" y="20499"/>
                    <wp:lineTo x="21377" y="0"/>
                    <wp:lineTo x="-1336" y="0"/>
                  </wp:wrapPolygon>
                </wp:wrapThrough>
                <wp:docPr id="12" name="Picture 4" descr="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boja.jpg"/>
                        <pic:cNvPicPr/>
                      </pic:nvPicPr>
                      <pic:blipFill>
                        <a:blip r:embed="rId2"/>
                        <a:stretch>
                          <a:fillRect/>
                        </a:stretch>
                      </pic:blipFill>
                      <pic:spPr>
                        <a:xfrm>
                          <a:off x="0" y="0"/>
                          <a:ext cx="307975" cy="3613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rPr>
            <w:t xml:space="preserve"> </w:t>
          </w:r>
          <w:r w:rsidRPr="00F403FB">
            <w:rPr>
              <w:rFonts w:ascii="Times New Roman" w:hAnsi="Times New Roman" w:cs="Times New Roman"/>
            </w:rPr>
            <w:t>GRAD KARLOVAC</w:t>
          </w:r>
        </w:p>
      </w:tc>
      <w:tc>
        <w:tcPr>
          <w:tcW w:w="6338" w:type="dxa"/>
          <w:vMerge/>
          <w:vAlign w:val="center"/>
        </w:tcPr>
        <w:p w14:paraId="71FB6ACF" w14:textId="77777777" w:rsidR="00E04859" w:rsidRDefault="00E04859" w:rsidP="00E04859">
          <w:pPr>
            <w:autoSpaceDE w:val="0"/>
            <w:autoSpaceDN w:val="0"/>
            <w:adjustRightInd w:val="0"/>
            <w:spacing w:before="240"/>
            <w:rPr>
              <w:rFonts w:ascii="Times New Roman" w:hAnsi="Times New Roman" w:cs="Times New Roman"/>
              <w:noProof/>
              <w:color w:val="000000"/>
              <w:sz w:val="18"/>
              <w:szCs w:val="20"/>
              <w:lang w:val="en-US"/>
            </w:rPr>
          </w:pPr>
        </w:p>
      </w:tc>
    </w:tr>
  </w:tbl>
  <w:p w14:paraId="309DB8EA" w14:textId="77777777" w:rsidR="00E04859" w:rsidRDefault="00E04859" w:rsidP="00E048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E4D66"/>
    <w:multiLevelType w:val="hybridMultilevel"/>
    <w:tmpl w:val="11E279DE"/>
    <w:lvl w:ilvl="0" w:tplc="041A000F">
      <w:start w:val="1"/>
      <w:numFmt w:val="decimal"/>
      <w:lvlText w:val="%1."/>
      <w:lvlJc w:val="left"/>
      <w:pPr>
        <w:ind w:left="1080" w:hanging="360"/>
      </w:p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 w15:restartNumberingAfterBreak="0">
    <w:nsid w:val="05CB664E"/>
    <w:multiLevelType w:val="hybridMultilevel"/>
    <w:tmpl w:val="381861AA"/>
    <w:lvl w:ilvl="0" w:tplc="041A000F">
      <w:start w:val="1"/>
      <w:numFmt w:val="decimal"/>
      <w:lvlText w:val="%1."/>
      <w:lvlJc w:val="left"/>
      <w:pPr>
        <w:ind w:left="1080" w:hanging="360"/>
      </w:p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2" w15:restartNumberingAfterBreak="0">
    <w:nsid w:val="08A71436"/>
    <w:multiLevelType w:val="hybridMultilevel"/>
    <w:tmpl w:val="34680578"/>
    <w:lvl w:ilvl="0" w:tplc="041A000F">
      <w:start w:val="1"/>
      <w:numFmt w:val="decimal"/>
      <w:lvlText w:val="%1."/>
      <w:lvlJc w:val="left"/>
      <w:pPr>
        <w:ind w:left="1425" w:hanging="360"/>
      </w:pPr>
    </w:lvl>
    <w:lvl w:ilvl="1" w:tplc="041A0019" w:tentative="1">
      <w:start w:val="1"/>
      <w:numFmt w:val="lowerLetter"/>
      <w:lvlText w:val="%2."/>
      <w:lvlJc w:val="left"/>
      <w:pPr>
        <w:ind w:left="2145" w:hanging="360"/>
      </w:pPr>
    </w:lvl>
    <w:lvl w:ilvl="2" w:tplc="041A001B" w:tentative="1">
      <w:start w:val="1"/>
      <w:numFmt w:val="lowerRoman"/>
      <w:lvlText w:val="%3."/>
      <w:lvlJc w:val="right"/>
      <w:pPr>
        <w:ind w:left="2865" w:hanging="180"/>
      </w:pPr>
    </w:lvl>
    <w:lvl w:ilvl="3" w:tplc="041A000F" w:tentative="1">
      <w:start w:val="1"/>
      <w:numFmt w:val="decimal"/>
      <w:lvlText w:val="%4."/>
      <w:lvlJc w:val="left"/>
      <w:pPr>
        <w:ind w:left="3585" w:hanging="360"/>
      </w:pPr>
    </w:lvl>
    <w:lvl w:ilvl="4" w:tplc="041A0019" w:tentative="1">
      <w:start w:val="1"/>
      <w:numFmt w:val="lowerLetter"/>
      <w:lvlText w:val="%5."/>
      <w:lvlJc w:val="left"/>
      <w:pPr>
        <w:ind w:left="4305" w:hanging="360"/>
      </w:pPr>
    </w:lvl>
    <w:lvl w:ilvl="5" w:tplc="041A001B" w:tentative="1">
      <w:start w:val="1"/>
      <w:numFmt w:val="lowerRoman"/>
      <w:lvlText w:val="%6."/>
      <w:lvlJc w:val="right"/>
      <w:pPr>
        <w:ind w:left="5025" w:hanging="180"/>
      </w:pPr>
    </w:lvl>
    <w:lvl w:ilvl="6" w:tplc="041A000F" w:tentative="1">
      <w:start w:val="1"/>
      <w:numFmt w:val="decimal"/>
      <w:lvlText w:val="%7."/>
      <w:lvlJc w:val="left"/>
      <w:pPr>
        <w:ind w:left="5745" w:hanging="360"/>
      </w:pPr>
    </w:lvl>
    <w:lvl w:ilvl="7" w:tplc="041A0019" w:tentative="1">
      <w:start w:val="1"/>
      <w:numFmt w:val="lowerLetter"/>
      <w:lvlText w:val="%8."/>
      <w:lvlJc w:val="left"/>
      <w:pPr>
        <w:ind w:left="6465" w:hanging="360"/>
      </w:pPr>
    </w:lvl>
    <w:lvl w:ilvl="8" w:tplc="041A001B" w:tentative="1">
      <w:start w:val="1"/>
      <w:numFmt w:val="lowerRoman"/>
      <w:lvlText w:val="%9."/>
      <w:lvlJc w:val="right"/>
      <w:pPr>
        <w:ind w:left="7185" w:hanging="180"/>
      </w:pPr>
    </w:lvl>
  </w:abstractNum>
  <w:abstractNum w:abstractNumId="3" w15:restartNumberingAfterBreak="0">
    <w:nsid w:val="095E0006"/>
    <w:multiLevelType w:val="hybridMultilevel"/>
    <w:tmpl w:val="0696F30E"/>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 w15:restartNumberingAfterBreak="0">
    <w:nsid w:val="0C8F786D"/>
    <w:multiLevelType w:val="singleLevel"/>
    <w:tmpl w:val="FD0ECC74"/>
    <w:lvl w:ilvl="0">
      <w:start w:val="1"/>
      <w:numFmt w:val="decimal"/>
      <w:lvlText w:val="%1. "/>
      <w:legacy w:legacy="1" w:legacySpace="0" w:legacyIndent="283"/>
      <w:lvlJc w:val="left"/>
      <w:pPr>
        <w:ind w:left="283" w:hanging="283"/>
      </w:pPr>
      <w:rPr>
        <w:b w:val="0"/>
        <w:i w:val="0"/>
        <w:color w:val="000000"/>
        <w:sz w:val="24"/>
      </w:rPr>
    </w:lvl>
  </w:abstractNum>
  <w:abstractNum w:abstractNumId="5" w15:restartNumberingAfterBreak="0">
    <w:nsid w:val="108E397F"/>
    <w:multiLevelType w:val="hybridMultilevel"/>
    <w:tmpl w:val="E22AE9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30D7B43"/>
    <w:multiLevelType w:val="hybridMultilevel"/>
    <w:tmpl w:val="1E36879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16CD62BF"/>
    <w:multiLevelType w:val="singleLevel"/>
    <w:tmpl w:val="AF5000EE"/>
    <w:lvl w:ilvl="0">
      <w:start w:val="1"/>
      <w:numFmt w:val="decimal"/>
      <w:lvlText w:val="%1. "/>
      <w:legacy w:legacy="1" w:legacySpace="0" w:legacyIndent="283"/>
      <w:lvlJc w:val="left"/>
      <w:pPr>
        <w:ind w:left="988" w:hanging="283"/>
      </w:pPr>
      <w:rPr>
        <w:b w:val="0"/>
        <w:i w:val="0"/>
        <w:sz w:val="22"/>
      </w:rPr>
    </w:lvl>
  </w:abstractNum>
  <w:abstractNum w:abstractNumId="8" w15:restartNumberingAfterBreak="0">
    <w:nsid w:val="182878D5"/>
    <w:multiLevelType w:val="hybridMultilevel"/>
    <w:tmpl w:val="C212DAB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19161949"/>
    <w:multiLevelType w:val="hybridMultilevel"/>
    <w:tmpl w:val="50CC183E"/>
    <w:lvl w:ilvl="0" w:tplc="041A0001">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0" w15:restartNumberingAfterBreak="0">
    <w:nsid w:val="211B4330"/>
    <w:multiLevelType w:val="hybridMultilevel"/>
    <w:tmpl w:val="6F02197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25F442E4"/>
    <w:multiLevelType w:val="hybridMultilevel"/>
    <w:tmpl w:val="C7128062"/>
    <w:lvl w:ilvl="0" w:tplc="041A000F">
      <w:start w:val="1"/>
      <w:numFmt w:val="decimal"/>
      <w:lvlText w:val="%1."/>
      <w:lvlJc w:val="left"/>
      <w:pPr>
        <w:ind w:left="1425" w:hanging="360"/>
      </w:pPr>
    </w:lvl>
    <w:lvl w:ilvl="1" w:tplc="041A0019" w:tentative="1">
      <w:start w:val="1"/>
      <w:numFmt w:val="lowerLetter"/>
      <w:lvlText w:val="%2."/>
      <w:lvlJc w:val="left"/>
      <w:pPr>
        <w:ind w:left="2145" w:hanging="360"/>
      </w:pPr>
    </w:lvl>
    <w:lvl w:ilvl="2" w:tplc="041A001B" w:tentative="1">
      <w:start w:val="1"/>
      <w:numFmt w:val="lowerRoman"/>
      <w:lvlText w:val="%3."/>
      <w:lvlJc w:val="right"/>
      <w:pPr>
        <w:ind w:left="2865" w:hanging="180"/>
      </w:pPr>
    </w:lvl>
    <w:lvl w:ilvl="3" w:tplc="041A000F" w:tentative="1">
      <w:start w:val="1"/>
      <w:numFmt w:val="decimal"/>
      <w:lvlText w:val="%4."/>
      <w:lvlJc w:val="left"/>
      <w:pPr>
        <w:ind w:left="3585" w:hanging="360"/>
      </w:pPr>
    </w:lvl>
    <w:lvl w:ilvl="4" w:tplc="041A0019" w:tentative="1">
      <w:start w:val="1"/>
      <w:numFmt w:val="lowerLetter"/>
      <w:lvlText w:val="%5."/>
      <w:lvlJc w:val="left"/>
      <w:pPr>
        <w:ind w:left="4305" w:hanging="360"/>
      </w:pPr>
    </w:lvl>
    <w:lvl w:ilvl="5" w:tplc="041A001B" w:tentative="1">
      <w:start w:val="1"/>
      <w:numFmt w:val="lowerRoman"/>
      <w:lvlText w:val="%6."/>
      <w:lvlJc w:val="right"/>
      <w:pPr>
        <w:ind w:left="5025" w:hanging="180"/>
      </w:pPr>
    </w:lvl>
    <w:lvl w:ilvl="6" w:tplc="041A000F" w:tentative="1">
      <w:start w:val="1"/>
      <w:numFmt w:val="decimal"/>
      <w:lvlText w:val="%7."/>
      <w:lvlJc w:val="left"/>
      <w:pPr>
        <w:ind w:left="5745" w:hanging="360"/>
      </w:pPr>
    </w:lvl>
    <w:lvl w:ilvl="7" w:tplc="041A0019" w:tentative="1">
      <w:start w:val="1"/>
      <w:numFmt w:val="lowerLetter"/>
      <w:lvlText w:val="%8."/>
      <w:lvlJc w:val="left"/>
      <w:pPr>
        <w:ind w:left="6465" w:hanging="360"/>
      </w:pPr>
    </w:lvl>
    <w:lvl w:ilvl="8" w:tplc="041A001B" w:tentative="1">
      <w:start w:val="1"/>
      <w:numFmt w:val="lowerRoman"/>
      <w:lvlText w:val="%9."/>
      <w:lvlJc w:val="right"/>
      <w:pPr>
        <w:ind w:left="7185" w:hanging="180"/>
      </w:pPr>
    </w:lvl>
  </w:abstractNum>
  <w:abstractNum w:abstractNumId="12" w15:restartNumberingAfterBreak="0">
    <w:nsid w:val="2AB92956"/>
    <w:multiLevelType w:val="hybridMultilevel"/>
    <w:tmpl w:val="0B96B364"/>
    <w:lvl w:ilvl="0" w:tplc="041A000F">
      <w:start w:val="1"/>
      <w:numFmt w:val="decimal"/>
      <w:lvlText w:val="%1."/>
      <w:lvlJc w:val="left"/>
      <w:pPr>
        <w:ind w:left="1425" w:hanging="360"/>
      </w:pPr>
    </w:lvl>
    <w:lvl w:ilvl="1" w:tplc="041A0019" w:tentative="1">
      <w:start w:val="1"/>
      <w:numFmt w:val="lowerLetter"/>
      <w:lvlText w:val="%2."/>
      <w:lvlJc w:val="left"/>
      <w:pPr>
        <w:ind w:left="2145" w:hanging="360"/>
      </w:pPr>
    </w:lvl>
    <w:lvl w:ilvl="2" w:tplc="041A001B" w:tentative="1">
      <w:start w:val="1"/>
      <w:numFmt w:val="lowerRoman"/>
      <w:lvlText w:val="%3."/>
      <w:lvlJc w:val="right"/>
      <w:pPr>
        <w:ind w:left="2865" w:hanging="180"/>
      </w:pPr>
    </w:lvl>
    <w:lvl w:ilvl="3" w:tplc="041A000F" w:tentative="1">
      <w:start w:val="1"/>
      <w:numFmt w:val="decimal"/>
      <w:lvlText w:val="%4."/>
      <w:lvlJc w:val="left"/>
      <w:pPr>
        <w:ind w:left="3585" w:hanging="360"/>
      </w:pPr>
    </w:lvl>
    <w:lvl w:ilvl="4" w:tplc="041A0019" w:tentative="1">
      <w:start w:val="1"/>
      <w:numFmt w:val="lowerLetter"/>
      <w:lvlText w:val="%5."/>
      <w:lvlJc w:val="left"/>
      <w:pPr>
        <w:ind w:left="4305" w:hanging="360"/>
      </w:pPr>
    </w:lvl>
    <w:lvl w:ilvl="5" w:tplc="041A001B" w:tentative="1">
      <w:start w:val="1"/>
      <w:numFmt w:val="lowerRoman"/>
      <w:lvlText w:val="%6."/>
      <w:lvlJc w:val="right"/>
      <w:pPr>
        <w:ind w:left="5025" w:hanging="180"/>
      </w:pPr>
    </w:lvl>
    <w:lvl w:ilvl="6" w:tplc="041A000F" w:tentative="1">
      <w:start w:val="1"/>
      <w:numFmt w:val="decimal"/>
      <w:lvlText w:val="%7."/>
      <w:lvlJc w:val="left"/>
      <w:pPr>
        <w:ind w:left="5745" w:hanging="360"/>
      </w:pPr>
    </w:lvl>
    <w:lvl w:ilvl="7" w:tplc="041A0019" w:tentative="1">
      <w:start w:val="1"/>
      <w:numFmt w:val="lowerLetter"/>
      <w:lvlText w:val="%8."/>
      <w:lvlJc w:val="left"/>
      <w:pPr>
        <w:ind w:left="6465" w:hanging="360"/>
      </w:pPr>
    </w:lvl>
    <w:lvl w:ilvl="8" w:tplc="041A001B" w:tentative="1">
      <w:start w:val="1"/>
      <w:numFmt w:val="lowerRoman"/>
      <w:lvlText w:val="%9."/>
      <w:lvlJc w:val="right"/>
      <w:pPr>
        <w:ind w:left="7185" w:hanging="180"/>
      </w:pPr>
    </w:lvl>
  </w:abstractNum>
  <w:abstractNum w:abstractNumId="13" w15:restartNumberingAfterBreak="0">
    <w:nsid w:val="33F7572F"/>
    <w:multiLevelType w:val="hybridMultilevel"/>
    <w:tmpl w:val="E39EA7F6"/>
    <w:lvl w:ilvl="0" w:tplc="041A000F">
      <w:start w:val="1"/>
      <w:numFmt w:val="decimal"/>
      <w:lvlText w:val="%1."/>
      <w:lvlJc w:val="left"/>
      <w:pPr>
        <w:ind w:left="1425" w:hanging="360"/>
      </w:pPr>
    </w:lvl>
    <w:lvl w:ilvl="1" w:tplc="041A0019" w:tentative="1">
      <w:start w:val="1"/>
      <w:numFmt w:val="lowerLetter"/>
      <w:lvlText w:val="%2."/>
      <w:lvlJc w:val="left"/>
      <w:pPr>
        <w:ind w:left="2145" w:hanging="360"/>
      </w:pPr>
    </w:lvl>
    <w:lvl w:ilvl="2" w:tplc="041A001B" w:tentative="1">
      <w:start w:val="1"/>
      <w:numFmt w:val="lowerRoman"/>
      <w:lvlText w:val="%3."/>
      <w:lvlJc w:val="right"/>
      <w:pPr>
        <w:ind w:left="2865" w:hanging="180"/>
      </w:pPr>
    </w:lvl>
    <w:lvl w:ilvl="3" w:tplc="041A000F" w:tentative="1">
      <w:start w:val="1"/>
      <w:numFmt w:val="decimal"/>
      <w:lvlText w:val="%4."/>
      <w:lvlJc w:val="left"/>
      <w:pPr>
        <w:ind w:left="3585" w:hanging="360"/>
      </w:pPr>
    </w:lvl>
    <w:lvl w:ilvl="4" w:tplc="041A0019" w:tentative="1">
      <w:start w:val="1"/>
      <w:numFmt w:val="lowerLetter"/>
      <w:lvlText w:val="%5."/>
      <w:lvlJc w:val="left"/>
      <w:pPr>
        <w:ind w:left="4305" w:hanging="360"/>
      </w:pPr>
    </w:lvl>
    <w:lvl w:ilvl="5" w:tplc="041A001B" w:tentative="1">
      <w:start w:val="1"/>
      <w:numFmt w:val="lowerRoman"/>
      <w:lvlText w:val="%6."/>
      <w:lvlJc w:val="right"/>
      <w:pPr>
        <w:ind w:left="5025" w:hanging="180"/>
      </w:pPr>
    </w:lvl>
    <w:lvl w:ilvl="6" w:tplc="041A000F" w:tentative="1">
      <w:start w:val="1"/>
      <w:numFmt w:val="decimal"/>
      <w:lvlText w:val="%7."/>
      <w:lvlJc w:val="left"/>
      <w:pPr>
        <w:ind w:left="5745" w:hanging="360"/>
      </w:pPr>
    </w:lvl>
    <w:lvl w:ilvl="7" w:tplc="041A0019" w:tentative="1">
      <w:start w:val="1"/>
      <w:numFmt w:val="lowerLetter"/>
      <w:lvlText w:val="%8."/>
      <w:lvlJc w:val="left"/>
      <w:pPr>
        <w:ind w:left="6465" w:hanging="360"/>
      </w:pPr>
    </w:lvl>
    <w:lvl w:ilvl="8" w:tplc="041A001B" w:tentative="1">
      <w:start w:val="1"/>
      <w:numFmt w:val="lowerRoman"/>
      <w:lvlText w:val="%9."/>
      <w:lvlJc w:val="right"/>
      <w:pPr>
        <w:ind w:left="7185" w:hanging="180"/>
      </w:pPr>
    </w:lvl>
  </w:abstractNum>
  <w:abstractNum w:abstractNumId="14" w15:restartNumberingAfterBreak="0">
    <w:nsid w:val="427D6901"/>
    <w:multiLevelType w:val="hybridMultilevel"/>
    <w:tmpl w:val="40B610D4"/>
    <w:lvl w:ilvl="0" w:tplc="041A000F">
      <w:start w:val="1"/>
      <w:numFmt w:val="decimal"/>
      <w:lvlText w:val="%1."/>
      <w:lvlJc w:val="left"/>
      <w:pPr>
        <w:ind w:left="1080" w:hanging="360"/>
      </w:p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5" w15:restartNumberingAfterBreak="0">
    <w:nsid w:val="43097140"/>
    <w:multiLevelType w:val="hybridMultilevel"/>
    <w:tmpl w:val="36F6F9A0"/>
    <w:lvl w:ilvl="0" w:tplc="41FCD80E">
      <w:start w:val="1"/>
      <w:numFmt w:val="decimal"/>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16" w15:restartNumberingAfterBreak="0">
    <w:nsid w:val="45353CC9"/>
    <w:multiLevelType w:val="hybridMultilevel"/>
    <w:tmpl w:val="56127F20"/>
    <w:lvl w:ilvl="0" w:tplc="041A000F">
      <w:start w:val="1"/>
      <w:numFmt w:val="decimal"/>
      <w:lvlText w:val="%1."/>
      <w:lvlJc w:val="left"/>
      <w:pPr>
        <w:ind w:left="1080" w:hanging="360"/>
      </w:p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7" w15:restartNumberingAfterBreak="0">
    <w:nsid w:val="48440F81"/>
    <w:multiLevelType w:val="hybridMultilevel"/>
    <w:tmpl w:val="2908631E"/>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8" w15:restartNumberingAfterBreak="0">
    <w:nsid w:val="499D4233"/>
    <w:multiLevelType w:val="hybridMultilevel"/>
    <w:tmpl w:val="AF528F9E"/>
    <w:lvl w:ilvl="0" w:tplc="041A000F">
      <w:start w:val="1"/>
      <w:numFmt w:val="decimal"/>
      <w:lvlText w:val="%1."/>
      <w:lvlJc w:val="left"/>
      <w:pPr>
        <w:ind w:left="765" w:hanging="360"/>
      </w:pPr>
    </w:lvl>
    <w:lvl w:ilvl="1" w:tplc="041A0019" w:tentative="1">
      <w:start w:val="1"/>
      <w:numFmt w:val="lowerLetter"/>
      <w:lvlText w:val="%2."/>
      <w:lvlJc w:val="left"/>
      <w:pPr>
        <w:ind w:left="1485" w:hanging="360"/>
      </w:pPr>
    </w:lvl>
    <w:lvl w:ilvl="2" w:tplc="041A001B" w:tentative="1">
      <w:start w:val="1"/>
      <w:numFmt w:val="lowerRoman"/>
      <w:lvlText w:val="%3."/>
      <w:lvlJc w:val="right"/>
      <w:pPr>
        <w:ind w:left="2205" w:hanging="180"/>
      </w:pPr>
    </w:lvl>
    <w:lvl w:ilvl="3" w:tplc="041A000F" w:tentative="1">
      <w:start w:val="1"/>
      <w:numFmt w:val="decimal"/>
      <w:lvlText w:val="%4."/>
      <w:lvlJc w:val="left"/>
      <w:pPr>
        <w:ind w:left="2925" w:hanging="360"/>
      </w:pPr>
    </w:lvl>
    <w:lvl w:ilvl="4" w:tplc="041A0019" w:tentative="1">
      <w:start w:val="1"/>
      <w:numFmt w:val="lowerLetter"/>
      <w:lvlText w:val="%5."/>
      <w:lvlJc w:val="left"/>
      <w:pPr>
        <w:ind w:left="3645" w:hanging="360"/>
      </w:pPr>
    </w:lvl>
    <w:lvl w:ilvl="5" w:tplc="041A001B" w:tentative="1">
      <w:start w:val="1"/>
      <w:numFmt w:val="lowerRoman"/>
      <w:lvlText w:val="%6."/>
      <w:lvlJc w:val="right"/>
      <w:pPr>
        <w:ind w:left="4365" w:hanging="180"/>
      </w:pPr>
    </w:lvl>
    <w:lvl w:ilvl="6" w:tplc="041A000F" w:tentative="1">
      <w:start w:val="1"/>
      <w:numFmt w:val="decimal"/>
      <w:lvlText w:val="%7."/>
      <w:lvlJc w:val="left"/>
      <w:pPr>
        <w:ind w:left="5085" w:hanging="360"/>
      </w:pPr>
    </w:lvl>
    <w:lvl w:ilvl="7" w:tplc="041A0019" w:tentative="1">
      <w:start w:val="1"/>
      <w:numFmt w:val="lowerLetter"/>
      <w:lvlText w:val="%8."/>
      <w:lvlJc w:val="left"/>
      <w:pPr>
        <w:ind w:left="5805" w:hanging="360"/>
      </w:pPr>
    </w:lvl>
    <w:lvl w:ilvl="8" w:tplc="041A001B" w:tentative="1">
      <w:start w:val="1"/>
      <w:numFmt w:val="lowerRoman"/>
      <w:lvlText w:val="%9."/>
      <w:lvlJc w:val="right"/>
      <w:pPr>
        <w:ind w:left="6525" w:hanging="180"/>
      </w:pPr>
    </w:lvl>
  </w:abstractNum>
  <w:abstractNum w:abstractNumId="19" w15:restartNumberingAfterBreak="0">
    <w:nsid w:val="582F5553"/>
    <w:multiLevelType w:val="hybridMultilevel"/>
    <w:tmpl w:val="20ACC87E"/>
    <w:lvl w:ilvl="0" w:tplc="041A000F">
      <w:start w:val="1"/>
      <w:numFmt w:val="decimal"/>
      <w:lvlText w:val="%1."/>
      <w:lvlJc w:val="left"/>
      <w:pPr>
        <w:ind w:left="1425" w:hanging="360"/>
      </w:pPr>
    </w:lvl>
    <w:lvl w:ilvl="1" w:tplc="041A0019" w:tentative="1">
      <w:start w:val="1"/>
      <w:numFmt w:val="lowerLetter"/>
      <w:lvlText w:val="%2."/>
      <w:lvlJc w:val="left"/>
      <w:pPr>
        <w:ind w:left="2145" w:hanging="360"/>
      </w:pPr>
    </w:lvl>
    <w:lvl w:ilvl="2" w:tplc="041A001B" w:tentative="1">
      <w:start w:val="1"/>
      <w:numFmt w:val="lowerRoman"/>
      <w:lvlText w:val="%3."/>
      <w:lvlJc w:val="right"/>
      <w:pPr>
        <w:ind w:left="2865" w:hanging="180"/>
      </w:pPr>
    </w:lvl>
    <w:lvl w:ilvl="3" w:tplc="041A000F" w:tentative="1">
      <w:start w:val="1"/>
      <w:numFmt w:val="decimal"/>
      <w:lvlText w:val="%4."/>
      <w:lvlJc w:val="left"/>
      <w:pPr>
        <w:ind w:left="3585" w:hanging="360"/>
      </w:pPr>
    </w:lvl>
    <w:lvl w:ilvl="4" w:tplc="041A0019" w:tentative="1">
      <w:start w:val="1"/>
      <w:numFmt w:val="lowerLetter"/>
      <w:lvlText w:val="%5."/>
      <w:lvlJc w:val="left"/>
      <w:pPr>
        <w:ind w:left="4305" w:hanging="360"/>
      </w:pPr>
    </w:lvl>
    <w:lvl w:ilvl="5" w:tplc="041A001B" w:tentative="1">
      <w:start w:val="1"/>
      <w:numFmt w:val="lowerRoman"/>
      <w:lvlText w:val="%6."/>
      <w:lvlJc w:val="right"/>
      <w:pPr>
        <w:ind w:left="5025" w:hanging="180"/>
      </w:pPr>
    </w:lvl>
    <w:lvl w:ilvl="6" w:tplc="041A000F" w:tentative="1">
      <w:start w:val="1"/>
      <w:numFmt w:val="decimal"/>
      <w:lvlText w:val="%7."/>
      <w:lvlJc w:val="left"/>
      <w:pPr>
        <w:ind w:left="5745" w:hanging="360"/>
      </w:pPr>
    </w:lvl>
    <w:lvl w:ilvl="7" w:tplc="041A0019" w:tentative="1">
      <w:start w:val="1"/>
      <w:numFmt w:val="lowerLetter"/>
      <w:lvlText w:val="%8."/>
      <w:lvlJc w:val="left"/>
      <w:pPr>
        <w:ind w:left="6465" w:hanging="360"/>
      </w:pPr>
    </w:lvl>
    <w:lvl w:ilvl="8" w:tplc="041A001B" w:tentative="1">
      <w:start w:val="1"/>
      <w:numFmt w:val="lowerRoman"/>
      <w:lvlText w:val="%9."/>
      <w:lvlJc w:val="right"/>
      <w:pPr>
        <w:ind w:left="7185" w:hanging="180"/>
      </w:pPr>
    </w:lvl>
  </w:abstractNum>
  <w:abstractNum w:abstractNumId="20" w15:restartNumberingAfterBreak="0">
    <w:nsid w:val="595D0A81"/>
    <w:multiLevelType w:val="hybridMultilevel"/>
    <w:tmpl w:val="60FE8B4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5C3B1631"/>
    <w:multiLevelType w:val="hybridMultilevel"/>
    <w:tmpl w:val="111CB23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5CBA0C2B"/>
    <w:multiLevelType w:val="multilevel"/>
    <w:tmpl w:val="0122C03A"/>
    <w:lvl w:ilvl="0">
      <w:start w:val="1"/>
      <w:numFmt w:val="decimal"/>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3" w15:restartNumberingAfterBreak="0">
    <w:nsid w:val="69524949"/>
    <w:multiLevelType w:val="hybridMultilevel"/>
    <w:tmpl w:val="000ACBE0"/>
    <w:lvl w:ilvl="0" w:tplc="475CF198">
      <w:start w:val="1"/>
      <w:numFmt w:val="decimal"/>
      <w:lvlText w:val="%1."/>
      <w:lvlJc w:val="left"/>
      <w:pPr>
        <w:tabs>
          <w:tab w:val="num" w:pos="180"/>
        </w:tabs>
        <w:ind w:left="180" w:hanging="360"/>
      </w:pPr>
      <w:rPr>
        <w:rFonts w:cs="Times New Roman" w:hint="default"/>
      </w:rPr>
    </w:lvl>
    <w:lvl w:ilvl="1" w:tplc="E2F4289C">
      <w:start w:val="1"/>
      <w:numFmt w:val="bullet"/>
      <w:lvlText w:val="-"/>
      <w:lvlJc w:val="left"/>
      <w:pPr>
        <w:tabs>
          <w:tab w:val="num" w:pos="900"/>
        </w:tabs>
        <w:ind w:left="900" w:hanging="360"/>
      </w:pPr>
      <w:rPr>
        <w:rFonts w:ascii="Times New Roman" w:eastAsia="Times New Roman" w:hAnsi="Times New Roman" w:hint="default"/>
      </w:rPr>
    </w:lvl>
    <w:lvl w:ilvl="2" w:tplc="041A001B" w:tentative="1">
      <w:start w:val="1"/>
      <w:numFmt w:val="lowerRoman"/>
      <w:lvlText w:val="%3."/>
      <w:lvlJc w:val="right"/>
      <w:pPr>
        <w:tabs>
          <w:tab w:val="num" w:pos="1620"/>
        </w:tabs>
        <w:ind w:left="1620" w:hanging="180"/>
      </w:pPr>
      <w:rPr>
        <w:rFonts w:cs="Times New Roman"/>
      </w:rPr>
    </w:lvl>
    <w:lvl w:ilvl="3" w:tplc="041A000F" w:tentative="1">
      <w:start w:val="1"/>
      <w:numFmt w:val="decimal"/>
      <w:lvlText w:val="%4."/>
      <w:lvlJc w:val="left"/>
      <w:pPr>
        <w:tabs>
          <w:tab w:val="num" w:pos="2340"/>
        </w:tabs>
        <w:ind w:left="2340" w:hanging="360"/>
      </w:pPr>
      <w:rPr>
        <w:rFonts w:cs="Times New Roman"/>
      </w:rPr>
    </w:lvl>
    <w:lvl w:ilvl="4" w:tplc="041A0019" w:tentative="1">
      <w:start w:val="1"/>
      <w:numFmt w:val="lowerLetter"/>
      <w:lvlText w:val="%5."/>
      <w:lvlJc w:val="left"/>
      <w:pPr>
        <w:tabs>
          <w:tab w:val="num" w:pos="3060"/>
        </w:tabs>
        <w:ind w:left="3060" w:hanging="360"/>
      </w:pPr>
      <w:rPr>
        <w:rFonts w:cs="Times New Roman"/>
      </w:rPr>
    </w:lvl>
    <w:lvl w:ilvl="5" w:tplc="041A001B" w:tentative="1">
      <w:start w:val="1"/>
      <w:numFmt w:val="lowerRoman"/>
      <w:lvlText w:val="%6."/>
      <w:lvlJc w:val="right"/>
      <w:pPr>
        <w:tabs>
          <w:tab w:val="num" w:pos="3780"/>
        </w:tabs>
        <w:ind w:left="3780" w:hanging="180"/>
      </w:pPr>
      <w:rPr>
        <w:rFonts w:cs="Times New Roman"/>
      </w:rPr>
    </w:lvl>
    <w:lvl w:ilvl="6" w:tplc="041A000F" w:tentative="1">
      <w:start w:val="1"/>
      <w:numFmt w:val="decimal"/>
      <w:lvlText w:val="%7."/>
      <w:lvlJc w:val="left"/>
      <w:pPr>
        <w:tabs>
          <w:tab w:val="num" w:pos="4500"/>
        </w:tabs>
        <w:ind w:left="4500" w:hanging="360"/>
      </w:pPr>
      <w:rPr>
        <w:rFonts w:cs="Times New Roman"/>
      </w:rPr>
    </w:lvl>
    <w:lvl w:ilvl="7" w:tplc="041A0019" w:tentative="1">
      <w:start w:val="1"/>
      <w:numFmt w:val="lowerLetter"/>
      <w:lvlText w:val="%8."/>
      <w:lvlJc w:val="left"/>
      <w:pPr>
        <w:tabs>
          <w:tab w:val="num" w:pos="5220"/>
        </w:tabs>
        <w:ind w:left="5220" w:hanging="360"/>
      </w:pPr>
      <w:rPr>
        <w:rFonts w:cs="Times New Roman"/>
      </w:rPr>
    </w:lvl>
    <w:lvl w:ilvl="8" w:tplc="041A001B" w:tentative="1">
      <w:start w:val="1"/>
      <w:numFmt w:val="lowerRoman"/>
      <w:lvlText w:val="%9."/>
      <w:lvlJc w:val="right"/>
      <w:pPr>
        <w:tabs>
          <w:tab w:val="num" w:pos="5940"/>
        </w:tabs>
        <w:ind w:left="5940" w:hanging="180"/>
      </w:pPr>
      <w:rPr>
        <w:rFonts w:cs="Times New Roman"/>
      </w:rPr>
    </w:lvl>
  </w:abstractNum>
  <w:abstractNum w:abstractNumId="24" w15:restartNumberingAfterBreak="0">
    <w:nsid w:val="69F36A2C"/>
    <w:multiLevelType w:val="hybridMultilevel"/>
    <w:tmpl w:val="94BC9E3C"/>
    <w:lvl w:ilvl="0" w:tplc="747E80B8">
      <w:start w:val="1"/>
      <w:numFmt w:val="decimal"/>
      <w:lvlText w:val="%1."/>
      <w:lvlJc w:val="left"/>
      <w:pPr>
        <w:tabs>
          <w:tab w:val="num" w:pos="945"/>
        </w:tabs>
        <w:ind w:left="945" w:hanging="360"/>
      </w:pPr>
      <w:rPr>
        <w:rFonts w:cs="Times New Roman" w:hint="default"/>
      </w:rPr>
    </w:lvl>
    <w:lvl w:ilvl="1" w:tplc="041A0019" w:tentative="1">
      <w:start w:val="1"/>
      <w:numFmt w:val="lowerLetter"/>
      <w:lvlText w:val="%2."/>
      <w:lvlJc w:val="left"/>
      <w:pPr>
        <w:tabs>
          <w:tab w:val="num" w:pos="1665"/>
        </w:tabs>
        <w:ind w:left="1665" w:hanging="360"/>
      </w:pPr>
      <w:rPr>
        <w:rFonts w:cs="Times New Roman"/>
      </w:rPr>
    </w:lvl>
    <w:lvl w:ilvl="2" w:tplc="041A001B" w:tentative="1">
      <w:start w:val="1"/>
      <w:numFmt w:val="lowerRoman"/>
      <w:lvlText w:val="%3."/>
      <w:lvlJc w:val="right"/>
      <w:pPr>
        <w:tabs>
          <w:tab w:val="num" w:pos="2385"/>
        </w:tabs>
        <w:ind w:left="2385" w:hanging="180"/>
      </w:pPr>
      <w:rPr>
        <w:rFonts w:cs="Times New Roman"/>
      </w:rPr>
    </w:lvl>
    <w:lvl w:ilvl="3" w:tplc="041A000F" w:tentative="1">
      <w:start w:val="1"/>
      <w:numFmt w:val="decimal"/>
      <w:lvlText w:val="%4."/>
      <w:lvlJc w:val="left"/>
      <w:pPr>
        <w:tabs>
          <w:tab w:val="num" w:pos="3105"/>
        </w:tabs>
        <w:ind w:left="3105" w:hanging="360"/>
      </w:pPr>
      <w:rPr>
        <w:rFonts w:cs="Times New Roman"/>
      </w:rPr>
    </w:lvl>
    <w:lvl w:ilvl="4" w:tplc="041A0019" w:tentative="1">
      <w:start w:val="1"/>
      <w:numFmt w:val="lowerLetter"/>
      <w:lvlText w:val="%5."/>
      <w:lvlJc w:val="left"/>
      <w:pPr>
        <w:tabs>
          <w:tab w:val="num" w:pos="3825"/>
        </w:tabs>
        <w:ind w:left="3825" w:hanging="360"/>
      </w:pPr>
      <w:rPr>
        <w:rFonts w:cs="Times New Roman"/>
      </w:rPr>
    </w:lvl>
    <w:lvl w:ilvl="5" w:tplc="041A001B" w:tentative="1">
      <w:start w:val="1"/>
      <w:numFmt w:val="lowerRoman"/>
      <w:lvlText w:val="%6."/>
      <w:lvlJc w:val="right"/>
      <w:pPr>
        <w:tabs>
          <w:tab w:val="num" w:pos="4545"/>
        </w:tabs>
        <w:ind w:left="4545" w:hanging="180"/>
      </w:pPr>
      <w:rPr>
        <w:rFonts w:cs="Times New Roman"/>
      </w:rPr>
    </w:lvl>
    <w:lvl w:ilvl="6" w:tplc="041A000F" w:tentative="1">
      <w:start w:val="1"/>
      <w:numFmt w:val="decimal"/>
      <w:lvlText w:val="%7."/>
      <w:lvlJc w:val="left"/>
      <w:pPr>
        <w:tabs>
          <w:tab w:val="num" w:pos="5265"/>
        </w:tabs>
        <w:ind w:left="5265" w:hanging="360"/>
      </w:pPr>
      <w:rPr>
        <w:rFonts w:cs="Times New Roman"/>
      </w:rPr>
    </w:lvl>
    <w:lvl w:ilvl="7" w:tplc="041A0019" w:tentative="1">
      <w:start w:val="1"/>
      <w:numFmt w:val="lowerLetter"/>
      <w:lvlText w:val="%8."/>
      <w:lvlJc w:val="left"/>
      <w:pPr>
        <w:tabs>
          <w:tab w:val="num" w:pos="5985"/>
        </w:tabs>
        <w:ind w:left="5985" w:hanging="360"/>
      </w:pPr>
      <w:rPr>
        <w:rFonts w:cs="Times New Roman"/>
      </w:rPr>
    </w:lvl>
    <w:lvl w:ilvl="8" w:tplc="041A001B" w:tentative="1">
      <w:start w:val="1"/>
      <w:numFmt w:val="lowerRoman"/>
      <w:lvlText w:val="%9."/>
      <w:lvlJc w:val="right"/>
      <w:pPr>
        <w:tabs>
          <w:tab w:val="num" w:pos="6705"/>
        </w:tabs>
        <w:ind w:left="6705" w:hanging="180"/>
      </w:pPr>
      <w:rPr>
        <w:rFonts w:cs="Times New Roman"/>
      </w:rPr>
    </w:lvl>
  </w:abstractNum>
  <w:abstractNum w:abstractNumId="25" w15:restartNumberingAfterBreak="0">
    <w:nsid w:val="7739219A"/>
    <w:multiLevelType w:val="hybridMultilevel"/>
    <w:tmpl w:val="838C26CE"/>
    <w:lvl w:ilvl="0" w:tplc="041A000F">
      <w:start w:val="1"/>
      <w:numFmt w:val="decimal"/>
      <w:lvlText w:val="%1."/>
      <w:lvlJc w:val="left"/>
      <w:pPr>
        <w:ind w:left="1425" w:hanging="360"/>
      </w:pPr>
    </w:lvl>
    <w:lvl w:ilvl="1" w:tplc="041A0019" w:tentative="1">
      <w:start w:val="1"/>
      <w:numFmt w:val="lowerLetter"/>
      <w:lvlText w:val="%2."/>
      <w:lvlJc w:val="left"/>
      <w:pPr>
        <w:ind w:left="2145" w:hanging="360"/>
      </w:pPr>
    </w:lvl>
    <w:lvl w:ilvl="2" w:tplc="041A001B" w:tentative="1">
      <w:start w:val="1"/>
      <w:numFmt w:val="lowerRoman"/>
      <w:lvlText w:val="%3."/>
      <w:lvlJc w:val="right"/>
      <w:pPr>
        <w:ind w:left="2865" w:hanging="180"/>
      </w:pPr>
    </w:lvl>
    <w:lvl w:ilvl="3" w:tplc="041A000F" w:tentative="1">
      <w:start w:val="1"/>
      <w:numFmt w:val="decimal"/>
      <w:lvlText w:val="%4."/>
      <w:lvlJc w:val="left"/>
      <w:pPr>
        <w:ind w:left="3585" w:hanging="360"/>
      </w:pPr>
    </w:lvl>
    <w:lvl w:ilvl="4" w:tplc="041A0019" w:tentative="1">
      <w:start w:val="1"/>
      <w:numFmt w:val="lowerLetter"/>
      <w:lvlText w:val="%5."/>
      <w:lvlJc w:val="left"/>
      <w:pPr>
        <w:ind w:left="4305" w:hanging="360"/>
      </w:pPr>
    </w:lvl>
    <w:lvl w:ilvl="5" w:tplc="041A001B" w:tentative="1">
      <w:start w:val="1"/>
      <w:numFmt w:val="lowerRoman"/>
      <w:lvlText w:val="%6."/>
      <w:lvlJc w:val="right"/>
      <w:pPr>
        <w:ind w:left="5025" w:hanging="180"/>
      </w:pPr>
    </w:lvl>
    <w:lvl w:ilvl="6" w:tplc="041A000F" w:tentative="1">
      <w:start w:val="1"/>
      <w:numFmt w:val="decimal"/>
      <w:lvlText w:val="%7."/>
      <w:lvlJc w:val="left"/>
      <w:pPr>
        <w:ind w:left="5745" w:hanging="360"/>
      </w:pPr>
    </w:lvl>
    <w:lvl w:ilvl="7" w:tplc="041A0019" w:tentative="1">
      <w:start w:val="1"/>
      <w:numFmt w:val="lowerLetter"/>
      <w:lvlText w:val="%8."/>
      <w:lvlJc w:val="left"/>
      <w:pPr>
        <w:ind w:left="6465" w:hanging="360"/>
      </w:pPr>
    </w:lvl>
    <w:lvl w:ilvl="8" w:tplc="041A001B" w:tentative="1">
      <w:start w:val="1"/>
      <w:numFmt w:val="lowerRoman"/>
      <w:lvlText w:val="%9."/>
      <w:lvlJc w:val="right"/>
      <w:pPr>
        <w:ind w:left="7185" w:hanging="180"/>
      </w:pPr>
    </w:lvl>
  </w:abstractNum>
  <w:abstractNum w:abstractNumId="26" w15:restartNumberingAfterBreak="0">
    <w:nsid w:val="7D0F0680"/>
    <w:multiLevelType w:val="hybridMultilevel"/>
    <w:tmpl w:val="DEB8B7C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7D9D4B0B"/>
    <w:multiLevelType w:val="hybridMultilevel"/>
    <w:tmpl w:val="555C2B38"/>
    <w:lvl w:ilvl="0" w:tplc="041A000F">
      <w:start w:val="1"/>
      <w:numFmt w:val="decimal"/>
      <w:lvlText w:val="%1."/>
      <w:lvlJc w:val="left"/>
      <w:pPr>
        <w:ind w:left="1080" w:hanging="360"/>
      </w:p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num w:numId="1" w16cid:durableId="769786739">
    <w:abstractNumId w:val="18"/>
  </w:num>
  <w:num w:numId="2" w16cid:durableId="1325090329">
    <w:abstractNumId w:val="17"/>
  </w:num>
  <w:num w:numId="3" w16cid:durableId="873033251">
    <w:abstractNumId w:val="6"/>
  </w:num>
  <w:num w:numId="4" w16cid:durableId="963656977">
    <w:abstractNumId w:val="9"/>
  </w:num>
  <w:num w:numId="5" w16cid:durableId="1303190417">
    <w:abstractNumId w:val="5"/>
  </w:num>
  <w:num w:numId="6" w16cid:durableId="1130707171">
    <w:abstractNumId w:val="24"/>
  </w:num>
  <w:num w:numId="7" w16cid:durableId="1177116519">
    <w:abstractNumId w:val="23"/>
  </w:num>
  <w:num w:numId="8" w16cid:durableId="210923064">
    <w:abstractNumId w:val="4"/>
  </w:num>
  <w:num w:numId="9" w16cid:durableId="711542973">
    <w:abstractNumId w:val="7"/>
  </w:num>
  <w:num w:numId="10" w16cid:durableId="1051879273">
    <w:abstractNumId w:val="25"/>
  </w:num>
  <w:num w:numId="11" w16cid:durableId="81797818">
    <w:abstractNumId w:val="20"/>
  </w:num>
  <w:num w:numId="12" w16cid:durableId="757824252">
    <w:abstractNumId w:val="12"/>
  </w:num>
  <w:num w:numId="13" w16cid:durableId="22361973">
    <w:abstractNumId w:val="21"/>
  </w:num>
  <w:num w:numId="14" w16cid:durableId="1009523566">
    <w:abstractNumId w:val="0"/>
  </w:num>
  <w:num w:numId="15" w16cid:durableId="1430351797">
    <w:abstractNumId w:val="13"/>
  </w:num>
  <w:num w:numId="16" w16cid:durableId="427579057">
    <w:abstractNumId w:val="11"/>
  </w:num>
  <w:num w:numId="17" w16cid:durableId="1642077944">
    <w:abstractNumId w:val="2"/>
  </w:num>
  <w:num w:numId="18" w16cid:durableId="2036074407">
    <w:abstractNumId w:val="16"/>
  </w:num>
  <w:num w:numId="19" w16cid:durableId="726077681">
    <w:abstractNumId w:val="14"/>
  </w:num>
  <w:num w:numId="20" w16cid:durableId="1137649466">
    <w:abstractNumId w:val="19"/>
  </w:num>
  <w:num w:numId="21" w16cid:durableId="438841094">
    <w:abstractNumId w:val="1"/>
  </w:num>
  <w:num w:numId="22" w16cid:durableId="1124927138">
    <w:abstractNumId w:val="27"/>
  </w:num>
  <w:num w:numId="23" w16cid:durableId="1015305487">
    <w:abstractNumId w:val="8"/>
  </w:num>
  <w:num w:numId="24" w16cid:durableId="1833906697">
    <w:abstractNumId w:val="22"/>
  </w:num>
  <w:num w:numId="25" w16cid:durableId="1395395418">
    <w:abstractNumId w:val="10"/>
  </w:num>
  <w:num w:numId="26" w16cid:durableId="957443620">
    <w:abstractNumId w:val="26"/>
  </w:num>
  <w:num w:numId="27" w16cid:durableId="1270242136">
    <w:abstractNumId w:val="15"/>
  </w:num>
  <w:num w:numId="28" w16cid:durableId="3090203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0AD6"/>
    <w:rsid w:val="00000F06"/>
    <w:rsid w:val="0000106D"/>
    <w:rsid w:val="00001B78"/>
    <w:rsid w:val="0000259A"/>
    <w:rsid w:val="00002EEF"/>
    <w:rsid w:val="000033F5"/>
    <w:rsid w:val="00003E89"/>
    <w:rsid w:val="00003EE4"/>
    <w:rsid w:val="0000526C"/>
    <w:rsid w:val="000062B6"/>
    <w:rsid w:val="00006C4F"/>
    <w:rsid w:val="000073AB"/>
    <w:rsid w:val="000108BC"/>
    <w:rsid w:val="00011283"/>
    <w:rsid w:val="00016E91"/>
    <w:rsid w:val="00020902"/>
    <w:rsid w:val="0002313A"/>
    <w:rsid w:val="000239A7"/>
    <w:rsid w:val="00025AB8"/>
    <w:rsid w:val="00025B5B"/>
    <w:rsid w:val="00026A34"/>
    <w:rsid w:val="0002738B"/>
    <w:rsid w:val="0003195C"/>
    <w:rsid w:val="00031B6F"/>
    <w:rsid w:val="000378BD"/>
    <w:rsid w:val="000402DC"/>
    <w:rsid w:val="00040663"/>
    <w:rsid w:val="00040964"/>
    <w:rsid w:val="00042A3A"/>
    <w:rsid w:val="00043319"/>
    <w:rsid w:val="00044E2C"/>
    <w:rsid w:val="0004633D"/>
    <w:rsid w:val="00047116"/>
    <w:rsid w:val="00050D67"/>
    <w:rsid w:val="000511D1"/>
    <w:rsid w:val="0005219D"/>
    <w:rsid w:val="000527F9"/>
    <w:rsid w:val="00052F84"/>
    <w:rsid w:val="000546E6"/>
    <w:rsid w:val="000547A0"/>
    <w:rsid w:val="00056186"/>
    <w:rsid w:val="000566A7"/>
    <w:rsid w:val="00060050"/>
    <w:rsid w:val="00060709"/>
    <w:rsid w:val="000610AA"/>
    <w:rsid w:val="000612DB"/>
    <w:rsid w:val="00061F7A"/>
    <w:rsid w:val="00062725"/>
    <w:rsid w:val="00065E26"/>
    <w:rsid w:val="00066051"/>
    <w:rsid w:val="00066506"/>
    <w:rsid w:val="000666C2"/>
    <w:rsid w:val="00067B83"/>
    <w:rsid w:val="00067BC5"/>
    <w:rsid w:val="00072144"/>
    <w:rsid w:val="00072A36"/>
    <w:rsid w:val="000768EA"/>
    <w:rsid w:val="00076925"/>
    <w:rsid w:val="00076B31"/>
    <w:rsid w:val="000771EE"/>
    <w:rsid w:val="000808F0"/>
    <w:rsid w:val="000811E3"/>
    <w:rsid w:val="00081842"/>
    <w:rsid w:val="0008212B"/>
    <w:rsid w:val="0008382D"/>
    <w:rsid w:val="00084EE4"/>
    <w:rsid w:val="00085C93"/>
    <w:rsid w:val="000861F0"/>
    <w:rsid w:val="000866F3"/>
    <w:rsid w:val="0008786F"/>
    <w:rsid w:val="0009029C"/>
    <w:rsid w:val="00091505"/>
    <w:rsid w:val="00093511"/>
    <w:rsid w:val="00093793"/>
    <w:rsid w:val="0009405A"/>
    <w:rsid w:val="000956D3"/>
    <w:rsid w:val="00096409"/>
    <w:rsid w:val="000977A7"/>
    <w:rsid w:val="000A1803"/>
    <w:rsid w:val="000A1A03"/>
    <w:rsid w:val="000A45A3"/>
    <w:rsid w:val="000A55D2"/>
    <w:rsid w:val="000A58DA"/>
    <w:rsid w:val="000A60AB"/>
    <w:rsid w:val="000A62DF"/>
    <w:rsid w:val="000A71D3"/>
    <w:rsid w:val="000B3813"/>
    <w:rsid w:val="000B3C7C"/>
    <w:rsid w:val="000B4CE8"/>
    <w:rsid w:val="000B5FDC"/>
    <w:rsid w:val="000B6387"/>
    <w:rsid w:val="000B6873"/>
    <w:rsid w:val="000B7ED3"/>
    <w:rsid w:val="000C0210"/>
    <w:rsid w:val="000C077C"/>
    <w:rsid w:val="000C2973"/>
    <w:rsid w:val="000C2B25"/>
    <w:rsid w:val="000C301F"/>
    <w:rsid w:val="000C3168"/>
    <w:rsid w:val="000C3E6F"/>
    <w:rsid w:val="000C3F74"/>
    <w:rsid w:val="000C43D2"/>
    <w:rsid w:val="000C4AD7"/>
    <w:rsid w:val="000C5C76"/>
    <w:rsid w:val="000D03D2"/>
    <w:rsid w:val="000D0726"/>
    <w:rsid w:val="000D0BB5"/>
    <w:rsid w:val="000D3659"/>
    <w:rsid w:val="000D36F1"/>
    <w:rsid w:val="000D44F7"/>
    <w:rsid w:val="000D4A66"/>
    <w:rsid w:val="000D4C62"/>
    <w:rsid w:val="000D7A03"/>
    <w:rsid w:val="000D7A8A"/>
    <w:rsid w:val="000E01D5"/>
    <w:rsid w:val="000E16DD"/>
    <w:rsid w:val="000E2965"/>
    <w:rsid w:val="000E32C6"/>
    <w:rsid w:val="000E3989"/>
    <w:rsid w:val="000E661C"/>
    <w:rsid w:val="000E67F5"/>
    <w:rsid w:val="000E77C6"/>
    <w:rsid w:val="000F0EBD"/>
    <w:rsid w:val="000F265F"/>
    <w:rsid w:val="000F2DBB"/>
    <w:rsid w:val="000F2F32"/>
    <w:rsid w:val="000F315D"/>
    <w:rsid w:val="000F4243"/>
    <w:rsid w:val="000F4AA9"/>
    <w:rsid w:val="000F5A1A"/>
    <w:rsid w:val="000F5CCC"/>
    <w:rsid w:val="000F6435"/>
    <w:rsid w:val="00100C1D"/>
    <w:rsid w:val="00101253"/>
    <w:rsid w:val="00101A48"/>
    <w:rsid w:val="00104235"/>
    <w:rsid w:val="0010482A"/>
    <w:rsid w:val="001116E1"/>
    <w:rsid w:val="00113316"/>
    <w:rsid w:val="00115090"/>
    <w:rsid w:val="0011564B"/>
    <w:rsid w:val="00115AD4"/>
    <w:rsid w:val="00115FEE"/>
    <w:rsid w:val="0011603D"/>
    <w:rsid w:val="00120C6E"/>
    <w:rsid w:val="0012246E"/>
    <w:rsid w:val="00124210"/>
    <w:rsid w:val="00124F7C"/>
    <w:rsid w:val="00125C5D"/>
    <w:rsid w:val="00126D33"/>
    <w:rsid w:val="00132188"/>
    <w:rsid w:val="0013247D"/>
    <w:rsid w:val="00132C88"/>
    <w:rsid w:val="00135328"/>
    <w:rsid w:val="0013702A"/>
    <w:rsid w:val="001418B7"/>
    <w:rsid w:val="00142A63"/>
    <w:rsid w:val="0014369C"/>
    <w:rsid w:val="00143E5F"/>
    <w:rsid w:val="00144853"/>
    <w:rsid w:val="00146ECC"/>
    <w:rsid w:val="001475BF"/>
    <w:rsid w:val="00150EEA"/>
    <w:rsid w:val="00152611"/>
    <w:rsid w:val="00152AA4"/>
    <w:rsid w:val="00152F35"/>
    <w:rsid w:val="001544A0"/>
    <w:rsid w:val="001547B9"/>
    <w:rsid w:val="00154D4F"/>
    <w:rsid w:val="00155557"/>
    <w:rsid w:val="00155F12"/>
    <w:rsid w:val="00156503"/>
    <w:rsid w:val="00156849"/>
    <w:rsid w:val="00157F21"/>
    <w:rsid w:val="00160FAE"/>
    <w:rsid w:val="00163074"/>
    <w:rsid w:val="00163E03"/>
    <w:rsid w:val="00164015"/>
    <w:rsid w:val="00164623"/>
    <w:rsid w:val="00164A0F"/>
    <w:rsid w:val="00164BB3"/>
    <w:rsid w:val="00167A54"/>
    <w:rsid w:val="00170290"/>
    <w:rsid w:val="00172232"/>
    <w:rsid w:val="00172A5B"/>
    <w:rsid w:val="00172E12"/>
    <w:rsid w:val="00174C1A"/>
    <w:rsid w:val="00174E8C"/>
    <w:rsid w:val="00176233"/>
    <w:rsid w:val="001778B7"/>
    <w:rsid w:val="001800CF"/>
    <w:rsid w:val="00180E8F"/>
    <w:rsid w:val="00181C9B"/>
    <w:rsid w:val="00183187"/>
    <w:rsid w:val="00186332"/>
    <w:rsid w:val="0018797A"/>
    <w:rsid w:val="0019014A"/>
    <w:rsid w:val="00190BB5"/>
    <w:rsid w:val="00190BC9"/>
    <w:rsid w:val="00191636"/>
    <w:rsid w:val="0019233B"/>
    <w:rsid w:val="00192701"/>
    <w:rsid w:val="0019274C"/>
    <w:rsid w:val="00192AE9"/>
    <w:rsid w:val="00192E37"/>
    <w:rsid w:val="001955A9"/>
    <w:rsid w:val="001957EA"/>
    <w:rsid w:val="00196DED"/>
    <w:rsid w:val="001970BA"/>
    <w:rsid w:val="0019742E"/>
    <w:rsid w:val="001A049A"/>
    <w:rsid w:val="001A05BC"/>
    <w:rsid w:val="001A084B"/>
    <w:rsid w:val="001A097B"/>
    <w:rsid w:val="001A0BFE"/>
    <w:rsid w:val="001A10AD"/>
    <w:rsid w:val="001A17D9"/>
    <w:rsid w:val="001A2151"/>
    <w:rsid w:val="001A2793"/>
    <w:rsid w:val="001A2C80"/>
    <w:rsid w:val="001A2E4B"/>
    <w:rsid w:val="001A4B83"/>
    <w:rsid w:val="001A4C5D"/>
    <w:rsid w:val="001A6218"/>
    <w:rsid w:val="001A7834"/>
    <w:rsid w:val="001A7CE7"/>
    <w:rsid w:val="001B067D"/>
    <w:rsid w:val="001B3032"/>
    <w:rsid w:val="001C0FAD"/>
    <w:rsid w:val="001C3CEB"/>
    <w:rsid w:val="001C445C"/>
    <w:rsid w:val="001C5A5C"/>
    <w:rsid w:val="001C5E26"/>
    <w:rsid w:val="001C6E34"/>
    <w:rsid w:val="001C731D"/>
    <w:rsid w:val="001C7366"/>
    <w:rsid w:val="001C7EDE"/>
    <w:rsid w:val="001D136B"/>
    <w:rsid w:val="001D1F3B"/>
    <w:rsid w:val="001D1F5F"/>
    <w:rsid w:val="001D2674"/>
    <w:rsid w:val="001D43C2"/>
    <w:rsid w:val="001D461D"/>
    <w:rsid w:val="001D49D2"/>
    <w:rsid w:val="001D58AC"/>
    <w:rsid w:val="001D625C"/>
    <w:rsid w:val="001D66F3"/>
    <w:rsid w:val="001D6857"/>
    <w:rsid w:val="001E4940"/>
    <w:rsid w:val="001E51E0"/>
    <w:rsid w:val="001E7E5E"/>
    <w:rsid w:val="001F0C86"/>
    <w:rsid w:val="001F0D52"/>
    <w:rsid w:val="001F128D"/>
    <w:rsid w:val="001F1766"/>
    <w:rsid w:val="001F2059"/>
    <w:rsid w:val="001F2759"/>
    <w:rsid w:val="001F2B16"/>
    <w:rsid w:val="001F3266"/>
    <w:rsid w:val="001F56F7"/>
    <w:rsid w:val="001F58E3"/>
    <w:rsid w:val="001F59D6"/>
    <w:rsid w:val="00200CD6"/>
    <w:rsid w:val="00200FD7"/>
    <w:rsid w:val="00203797"/>
    <w:rsid w:val="0020464B"/>
    <w:rsid w:val="002048D2"/>
    <w:rsid w:val="00210CAA"/>
    <w:rsid w:val="002123A3"/>
    <w:rsid w:val="00212C07"/>
    <w:rsid w:val="00215EB5"/>
    <w:rsid w:val="00216510"/>
    <w:rsid w:val="002165A4"/>
    <w:rsid w:val="00216BB5"/>
    <w:rsid w:val="00221F07"/>
    <w:rsid w:val="00221F4B"/>
    <w:rsid w:val="002225BC"/>
    <w:rsid w:val="002225E3"/>
    <w:rsid w:val="0022290C"/>
    <w:rsid w:val="0022298D"/>
    <w:rsid w:val="00222C60"/>
    <w:rsid w:val="00223637"/>
    <w:rsid w:val="00224356"/>
    <w:rsid w:val="00224B1C"/>
    <w:rsid w:val="00224F93"/>
    <w:rsid w:val="00226384"/>
    <w:rsid w:val="002264BD"/>
    <w:rsid w:val="002279D7"/>
    <w:rsid w:val="00230AB3"/>
    <w:rsid w:val="00231212"/>
    <w:rsid w:val="00231EF2"/>
    <w:rsid w:val="00232281"/>
    <w:rsid w:val="00232E2E"/>
    <w:rsid w:val="00234E79"/>
    <w:rsid w:val="00240073"/>
    <w:rsid w:val="00240814"/>
    <w:rsid w:val="00240B3E"/>
    <w:rsid w:val="00240B4E"/>
    <w:rsid w:val="00240B95"/>
    <w:rsid w:val="00240C49"/>
    <w:rsid w:val="00240D81"/>
    <w:rsid w:val="00240F32"/>
    <w:rsid w:val="00243FA5"/>
    <w:rsid w:val="002443D5"/>
    <w:rsid w:val="002451AF"/>
    <w:rsid w:val="00245356"/>
    <w:rsid w:val="0024672C"/>
    <w:rsid w:val="0024678F"/>
    <w:rsid w:val="00247E28"/>
    <w:rsid w:val="0025249A"/>
    <w:rsid w:val="00253B7F"/>
    <w:rsid w:val="00253D28"/>
    <w:rsid w:val="002540D0"/>
    <w:rsid w:val="00255417"/>
    <w:rsid w:val="0026120A"/>
    <w:rsid w:val="0026129A"/>
    <w:rsid w:val="002614A0"/>
    <w:rsid w:val="00263EED"/>
    <w:rsid w:val="0026481C"/>
    <w:rsid w:val="00264889"/>
    <w:rsid w:val="0026507B"/>
    <w:rsid w:val="00265A46"/>
    <w:rsid w:val="002669EF"/>
    <w:rsid w:val="00266FD7"/>
    <w:rsid w:val="0026720A"/>
    <w:rsid w:val="00267320"/>
    <w:rsid w:val="00270AF6"/>
    <w:rsid w:val="00270C26"/>
    <w:rsid w:val="0027107A"/>
    <w:rsid w:val="00272052"/>
    <w:rsid w:val="0027305E"/>
    <w:rsid w:val="00273851"/>
    <w:rsid w:val="00273E8A"/>
    <w:rsid w:val="002747EE"/>
    <w:rsid w:val="00276F75"/>
    <w:rsid w:val="00277109"/>
    <w:rsid w:val="0027789E"/>
    <w:rsid w:val="00277FF1"/>
    <w:rsid w:val="00280A21"/>
    <w:rsid w:val="00280E20"/>
    <w:rsid w:val="002814DA"/>
    <w:rsid w:val="00281B54"/>
    <w:rsid w:val="00282BC2"/>
    <w:rsid w:val="00283A79"/>
    <w:rsid w:val="002856CD"/>
    <w:rsid w:val="00286084"/>
    <w:rsid w:val="00291948"/>
    <w:rsid w:val="00291BF0"/>
    <w:rsid w:val="00294F04"/>
    <w:rsid w:val="00297174"/>
    <w:rsid w:val="00297418"/>
    <w:rsid w:val="002A01FE"/>
    <w:rsid w:val="002A0343"/>
    <w:rsid w:val="002A0C8E"/>
    <w:rsid w:val="002A24DE"/>
    <w:rsid w:val="002A25E5"/>
    <w:rsid w:val="002A2A87"/>
    <w:rsid w:val="002A325C"/>
    <w:rsid w:val="002A3741"/>
    <w:rsid w:val="002A37BB"/>
    <w:rsid w:val="002A53E8"/>
    <w:rsid w:val="002A58B5"/>
    <w:rsid w:val="002A5D9B"/>
    <w:rsid w:val="002A66A3"/>
    <w:rsid w:val="002B0E66"/>
    <w:rsid w:val="002B2247"/>
    <w:rsid w:val="002B34E3"/>
    <w:rsid w:val="002B38B0"/>
    <w:rsid w:val="002B4287"/>
    <w:rsid w:val="002B49C3"/>
    <w:rsid w:val="002B6187"/>
    <w:rsid w:val="002B66E3"/>
    <w:rsid w:val="002C11D9"/>
    <w:rsid w:val="002C2531"/>
    <w:rsid w:val="002C3D95"/>
    <w:rsid w:val="002C428A"/>
    <w:rsid w:val="002C6129"/>
    <w:rsid w:val="002C661F"/>
    <w:rsid w:val="002D01FE"/>
    <w:rsid w:val="002D022E"/>
    <w:rsid w:val="002D0E05"/>
    <w:rsid w:val="002D0E0B"/>
    <w:rsid w:val="002D11D6"/>
    <w:rsid w:val="002D17FD"/>
    <w:rsid w:val="002D1C56"/>
    <w:rsid w:val="002D229A"/>
    <w:rsid w:val="002D3371"/>
    <w:rsid w:val="002D4BF0"/>
    <w:rsid w:val="002D65EE"/>
    <w:rsid w:val="002E1EF5"/>
    <w:rsid w:val="002E3D00"/>
    <w:rsid w:val="002E4252"/>
    <w:rsid w:val="002E70E3"/>
    <w:rsid w:val="002E7D62"/>
    <w:rsid w:val="002F046D"/>
    <w:rsid w:val="002F18DF"/>
    <w:rsid w:val="002F2C9F"/>
    <w:rsid w:val="002F3997"/>
    <w:rsid w:val="002F44D4"/>
    <w:rsid w:val="002F4E94"/>
    <w:rsid w:val="002F57D5"/>
    <w:rsid w:val="002F5FF7"/>
    <w:rsid w:val="002F6302"/>
    <w:rsid w:val="002F7CC3"/>
    <w:rsid w:val="003011AB"/>
    <w:rsid w:val="00303466"/>
    <w:rsid w:val="0030378E"/>
    <w:rsid w:val="00304DBB"/>
    <w:rsid w:val="00307B51"/>
    <w:rsid w:val="0031125E"/>
    <w:rsid w:val="003114FE"/>
    <w:rsid w:val="00311783"/>
    <w:rsid w:val="0031184F"/>
    <w:rsid w:val="00311EDD"/>
    <w:rsid w:val="003121A7"/>
    <w:rsid w:val="0031249B"/>
    <w:rsid w:val="00312838"/>
    <w:rsid w:val="003146A2"/>
    <w:rsid w:val="003148AA"/>
    <w:rsid w:val="00314DC0"/>
    <w:rsid w:val="00316D86"/>
    <w:rsid w:val="00316DBE"/>
    <w:rsid w:val="003178D1"/>
    <w:rsid w:val="003203B2"/>
    <w:rsid w:val="00321EFB"/>
    <w:rsid w:val="00321FE0"/>
    <w:rsid w:val="00324B81"/>
    <w:rsid w:val="00324C07"/>
    <w:rsid w:val="00327A63"/>
    <w:rsid w:val="00331148"/>
    <w:rsid w:val="00331258"/>
    <w:rsid w:val="00331277"/>
    <w:rsid w:val="003320A0"/>
    <w:rsid w:val="00332BF1"/>
    <w:rsid w:val="00333688"/>
    <w:rsid w:val="0033371E"/>
    <w:rsid w:val="00333D60"/>
    <w:rsid w:val="00335F37"/>
    <w:rsid w:val="003366BB"/>
    <w:rsid w:val="003373F3"/>
    <w:rsid w:val="003377D5"/>
    <w:rsid w:val="00340A78"/>
    <w:rsid w:val="00343231"/>
    <w:rsid w:val="00343B0B"/>
    <w:rsid w:val="00344736"/>
    <w:rsid w:val="003452C9"/>
    <w:rsid w:val="00347032"/>
    <w:rsid w:val="00347817"/>
    <w:rsid w:val="00350517"/>
    <w:rsid w:val="00351DEB"/>
    <w:rsid w:val="00352845"/>
    <w:rsid w:val="00353A7A"/>
    <w:rsid w:val="00353C0F"/>
    <w:rsid w:val="00353DF5"/>
    <w:rsid w:val="00355ECD"/>
    <w:rsid w:val="00356F0C"/>
    <w:rsid w:val="00357DC7"/>
    <w:rsid w:val="00357DF3"/>
    <w:rsid w:val="0036171E"/>
    <w:rsid w:val="00361BD8"/>
    <w:rsid w:val="00361DFE"/>
    <w:rsid w:val="003623BC"/>
    <w:rsid w:val="00362B78"/>
    <w:rsid w:val="00363CE1"/>
    <w:rsid w:val="00365743"/>
    <w:rsid w:val="00365D20"/>
    <w:rsid w:val="00366599"/>
    <w:rsid w:val="00367D12"/>
    <w:rsid w:val="00370568"/>
    <w:rsid w:val="00372C69"/>
    <w:rsid w:val="00373493"/>
    <w:rsid w:val="00380367"/>
    <w:rsid w:val="0038089F"/>
    <w:rsid w:val="00380CE2"/>
    <w:rsid w:val="003844ED"/>
    <w:rsid w:val="00384901"/>
    <w:rsid w:val="00385DF1"/>
    <w:rsid w:val="00386131"/>
    <w:rsid w:val="00386B05"/>
    <w:rsid w:val="003873EE"/>
    <w:rsid w:val="003909B3"/>
    <w:rsid w:val="00391FDE"/>
    <w:rsid w:val="003948AD"/>
    <w:rsid w:val="003948C1"/>
    <w:rsid w:val="00394A48"/>
    <w:rsid w:val="00395447"/>
    <w:rsid w:val="00395482"/>
    <w:rsid w:val="00395BE9"/>
    <w:rsid w:val="003A03C1"/>
    <w:rsid w:val="003A1CF8"/>
    <w:rsid w:val="003A1FBC"/>
    <w:rsid w:val="003A2405"/>
    <w:rsid w:val="003A39A4"/>
    <w:rsid w:val="003A4DE4"/>
    <w:rsid w:val="003A4F8D"/>
    <w:rsid w:val="003A4FDC"/>
    <w:rsid w:val="003B27C1"/>
    <w:rsid w:val="003B28F4"/>
    <w:rsid w:val="003B2A9D"/>
    <w:rsid w:val="003B2F47"/>
    <w:rsid w:val="003B3E14"/>
    <w:rsid w:val="003B5180"/>
    <w:rsid w:val="003B7024"/>
    <w:rsid w:val="003C0087"/>
    <w:rsid w:val="003C08B2"/>
    <w:rsid w:val="003C2D7A"/>
    <w:rsid w:val="003C39FB"/>
    <w:rsid w:val="003C435F"/>
    <w:rsid w:val="003C5586"/>
    <w:rsid w:val="003C6482"/>
    <w:rsid w:val="003C6B04"/>
    <w:rsid w:val="003C7EF7"/>
    <w:rsid w:val="003D1178"/>
    <w:rsid w:val="003D1BAA"/>
    <w:rsid w:val="003D26E4"/>
    <w:rsid w:val="003D2C72"/>
    <w:rsid w:val="003D4A61"/>
    <w:rsid w:val="003D4DD8"/>
    <w:rsid w:val="003D6452"/>
    <w:rsid w:val="003D6F9C"/>
    <w:rsid w:val="003E0176"/>
    <w:rsid w:val="003E3958"/>
    <w:rsid w:val="003E423A"/>
    <w:rsid w:val="003E711F"/>
    <w:rsid w:val="003F0169"/>
    <w:rsid w:val="003F0D01"/>
    <w:rsid w:val="003F2FF9"/>
    <w:rsid w:val="003F5207"/>
    <w:rsid w:val="003F52D7"/>
    <w:rsid w:val="003F5B7E"/>
    <w:rsid w:val="003F6053"/>
    <w:rsid w:val="003F78BD"/>
    <w:rsid w:val="003F7A4E"/>
    <w:rsid w:val="003F7F9F"/>
    <w:rsid w:val="00400242"/>
    <w:rsid w:val="00400A97"/>
    <w:rsid w:val="00400AFD"/>
    <w:rsid w:val="00402234"/>
    <w:rsid w:val="00402CA0"/>
    <w:rsid w:val="00402D16"/>
    <w:rsid w:val="0040421F"/>
    <w:rsid w:val="00404A0E"/>
    <w:rsid w:val="00404C11"/>
    <w:rsid w:val="004056CF"/>
    <w:rsid w:val="0040581A"/>
    <w:rsid w:val="00406453"/>
    <w:rsid w:val="00407391"/>
    <w:rsid w:val="0041019F"/>
    <w:rsid w:val="00411319"/>
    <w:rsid w:val="00413411"/>
    <w:rsid w:val="00413684"/>
    <w:rsid w:val="004137FE"/>
    <w:rsid w:val="00413FA9"/>
    <w:rsid w:val="00414197"/>
    <w:rsid w:val="00414526"/>
    <w:rsid w:val="00415379"/>
    <w:rsid w:val="0041595B"/>
    <w:rsid w:val="00416B59"/>
    <w:rsid w:val="00420A60"/>
    <w:rsid w:val="00421770"/>
    <w:rsid w:val="00424AE4"/>
    <w:rsid w:val="0042599D"/>
    <w:rsid w:val="00425E68"/>
    <w:rsid w:val="004271A4"/>
    <w:rsid w:val="004329C4"/>
    <w:rsid w:val="00433CBD"/>
    <w:rsid w:val="00433DC9"/>
    <w:rsid w:val="00436015"/>
    <w:rsid w:val="004361B4"/>
    <w:rsid w:val="00437096"/>
    <w:rsid w:val="00440F8F"/>
    <w:rsid w:val="00442728"/>
    <w:rsid w:val="00443FDE"/>
    <w:rsid w:val="00445187"/>
    <w:rsid w:val="0044661E"/>
    <w:rsid w:val="00451B17"/>
    <w:rsid w:val="0045223F"/>
    <w:rsid w:val="00455E17"/>
    <w:rsid w:val="00456DA1"/>
    <w:rsid w:val="00457299"/>
    <w:rsid w:val="004572B2"/>
    <w:rsid w:val="00460260"/>
    <w:rsid w:val="00460818"/>
    <w:rsid w:val="00461AD2"/>
    <w:rsid w:val="00462101"/>
    <w:rsid w:val="00466272"/>
    <w:rsid w:val="00470F69"/>
    <w:rsid w:val="00470FCA"/>
    <w:rsid w:val="004739A6"/>
    <w:rsid w:val="0047701E"/>
    <w:rsid w:val="00477FEC"/>
    <w:rsid w:val="00480BB0"/>
    <w:rsid w:val="004820CF"/>
    <w:rsid w:val="0048429F"/>
    <w:rsid w:val="00484A07"/>
    <w:rsid w:val="00484E3C"/>
    <w:rsid w:val="00486190"/>
    <w:rsid w:val="00486AC8"/>
    <w:rsid w:val="00487AB0"/>
    <w:rsid w:val="004922D7"/>
    <w:rsid w:val="00492C57"/>
    <w:rsid w:val="00493320"/>
    <w:rsid w:val="0049372D"/>
    <w:rsid w:val="00496455"/>
    <w:rsid w:val="00496539"/>
    <w:rsid w:val="00496DFB"/>
    <w:rsid w:val="00496F4A"/>
    <w:rsid w:val="004A0670"/>
    <w:rsid w:val="004A076B"/>
    <w:rsid w:val="004A204E"/>
    <w:rsid w:val="004A2F5A"/>
    <w:rsid w:val="004B047A"/>
    <w:rsid w:val="004B133F"/>
    <w:rsid w:val="004B1E3C"/>
    <w:rsid w:val="004B5DDE"/>
    <w:rsid w:val="004C1336"/>
    <w:rsid w:val="004C3CAF"/>
    <w:rsid w:val="004C4DE1"/>
    <w:rsid w:val="004C4FFA"/>
    <w:rsid w:val="004C5C43"/>
    <w:rsid w:val="004C60C7"/>
    <w:rsid w:val="004C619B"/>
    <w:rsid w:val="004C72ED"/>
    <w:rsid w:val="004C746F"/>
    <w:rsid w:val="004C79B9"/>
    <w:rsid w:val="004D1971"/>
    <w:rsid w:val="004D27A6"/>
    <w:rsid w:val="004D27EB"/>
    <w:rsid w:val="004D2EF8"/>
    <w:rsid w:val="004D3160"/>
    <w:rsid w:val="004D438D"/>
    <w:rsid w:val="004D483B"/>
    <w:rsid w:val="004D4A2E"/>
    <w:rsid w:val="004D5C97"/>
    <w:rsid w:val="004D75E6"/>
    <w:rsid w:val="004E2370"/>
    <w:rsid w:val="004E2946"/>
    <w:rsid w:val="004E409F"/>
    <w:rsid w:val="004E5B76"/>
    <w:rsid w:val="004E68F4"/>
    <w:rsid w:val="004F0A08"/>
    <w:rsid w:val="004F1172"/>
    <w:rsid w:val="004F1314"/>
    <w:rsid w:val="004F15E8"/>
    <w:rsid w:val="004F32F6"/>
    <w:rsid w:val="004F4646"/>
    <w:rsid w:val="004F49C5"/>
    <w:rsid w:val="004F4BFE"/>
    <w:rsid w:val="004F4F22"/>
    <w:rsid w:val="004F5C6C"/>
    <w:rsid w:val="004F5DDD"/>
    <w:rsid w:val="004F5E26"/>
    <w:rsid w:val="004F5E82"/>
    <w:rsid w:val="004F75E9"/>
    <w:rsid w:val="00500256"/>
    <w:rsid w:val="00500B5A"/>
    <w:rsid w:val="0050135D"/>
    <w:rsid w:val="00501D23"/>
    <w:rsid w:val="00502C04"/>
    <w:rsid w:val="0050345D"/>
    <w:rsid w:val="005039DC"/>
    <w:rsid w:val="00504ECE"/>
    <w:rsid w:val="00505B39"/>
    <w:rsid w:val="00506C60"/>
    <w:rsid w:val="00507F3E"/>
    <w:rsid w:val="005116B5"/>
    <w:rsid w:val="00514533"/>
    <w:rsid w:val="00514666"/>
    <w:rsid w:val="0051483F"/>
    <w:rsid w:val="005159D0"/>
    <w:rsid w:val="005159F2"/>
    <w:rsid w:val="00515A0F"/>
    <w:rsid w:val="0051785A"/>
    <w:rsid w:val="00517864"/>
    <w:rsid w:val="00517BBF"/>
    <w:rsid w:val="005204FE"/>
    <w:rsid w:val="00521D9A"/>
    <w:rsid w:val="00523926"/>
    <w:rsid w:val="005272FE"/>
    <w:rsid w:val="00527FA2"/>
    <w:rsid w:val="005301CA"/>
    <w:rsid w:val="00534ECB"/>
    <w:rsid w:val="00535F40"/>
    <w:rsid w:val="005372E6"/>
    <w:rsid w:val="00537B29"/>
    <w:rsid w:val="00540FC5"/>
    <w:rsid w:val="00542CDF"/>
    <w:rsid w:val="00543C48"/>
    <w:rsid w:val="005449E2"/>
    <w:rsid w:val="005455AE"/>
    <w:rsid w:val="00545A1A"/>
    <w:rsid w:val="00545F53"/>
    <w:rsid w:val="00545FC2"/>
    <w:rsid w:val="00547281"/>
    <w:rsid w:val="00547A2B"/>
    <w:rsid w:val="00547E05"/>
    <w:rsid w:val="005525A7"/>
    <w:rsid w:val="00552A98"/>
    <w:rsid w:val="00555FBD"/>
    <w:rsid w:val="005565D2"/>
    <w:rsid w:val="005569FB"/>
    <w:rsid w:val="00557C0C"/>
    <w:rsid w:val="00561390"/>
    <w:rsid w:val="005613F6"/>
    <w:rsid w:val="00561420"/>
    <w:rsid w:val="00563656"/>
    <w:rsid w:val="0056396F"/>
    <w:rsid w:val="005658E1"/>
    <w:rsid w:val="00566089"/>
    <w:rsid w:val="00566CE0"/>
    <w:rsid w:val="00566CE2"/>
    <w:rsid w:val="00567DB4"/>
    <w:rsid w:val="00570572"/>
    <w:rsid w:val="0057158B"/>
    <w:rsid w:val="00572F9E"/>
    <w:rsid w:val="00573E72"/>
    <w:rsid w:val="0057466A"/>
    <w:rsid w:val="00574F8D"/>
    <w:rsid w:val="005763B7"/>
    <w:rsid w:val="0057652D"/>
    <w:rsid w:val="00580066"/>
    <w:rsid w:val="00580CD3"/>
    <w:rsid w:val="00581AF0"/>
    <w:rsid w:val="00581B32"/>
    <w:rsid w:val="00581F86"/>
    <w:rsid w:val="005836A8"/>
    <w:rsid w:val="00585BE7"/>
    <w:rsid w:val="00586BD2"/>
    <w:rsid w:val="0059208E"/>
    <w:rsid w:val="00593914"/>
    <w:rsid w:val="00593C92"/>
    <w:rsid w:val="005947D7"/>
    <w:rsid w:val="0059485F"/>
    <w:rsid w:val="00595877"/>
    <w:rsid w:val="0059712A"/>
    <w:rsid w:val="00597789"/>
    <w:rsid w:val="00597B73"/>
    <w:rsid w:val="005A0172"/>
    <w:rsid w:val="005A04AD"/>
    <w:rsid w:val="005A2001"/>
    <w:rsid w:val="005A25DE"/>
    <w:rsid w:val="005A3212"/>
    <w:rsid w:val="005A3C18"/>
    <w:rsid w:val="005A4525"/>
    <w:rsid w:val="005A71B3"/>
    <w:rsid w:val="005B0D5A"/>
    <w:rsid w:val="005B19A1"/>
    <w:rsid w:val="005B3E08"/>
    <w:rsid w:val="005B49F1"/>
    <w:rsid w:val="005B53A3"/>
    <w:rsid w:val="005B6220"/>
    <w:rsid w:val="005C0D41"/>
    <w:rsid w:val="005C2867"/>
    <w:rsid w:val="005C6D02"/>
    <w:rsid w:val="005C7729"/>
    <w:rsid w:val="005D0639"/>
    <w:rsid w:val="005D0BC1"/>
    <w:rsid w:val="005D1CA9"/>
    <w:rsid w:val="005D5108"/>
    <w:rsid w:val="005D5E01"/>
    <w:rsid w:val="005D71A9"/>
    <w:rsid w:val="005D7C2F"/>
    <w:rsid w:val="005E1605"/>
    <w:rsid w:val="005E3438"/>
    <w:rsid w:val="005E3F91"/>
    <w:rsid w:val="005E6783"/>
    <w:rsid w:val="005F055B"/>
    <w:rsid w:val="005F0B6F"/>
    <w:rsid w:val="005F2029"/>
    <w:rsid w:val="005F2137"/>
    <w:rsid w:val="005F3C97"/>
    <w:rsid w:val="005F40B6"/>
    <w:rsid w:val="005F516C"/>
    <w:rsid w:val="005F5237"/>
    <w:rsid w:val="005F655D"/>
    <w:rsid w:val="005F6992"/>
    <w:rsid w:val="005F7578"/>
    <w:rsid w:val="006003F5"/>
    <w:rsid w:val="00600861"/>
    <w:rsid w:val="00600971"/>
    <w:rsid w:val="00601328"/>
    <w:rsid w:val="0060336E"/>
    <w:rsid w:val="00603676"/>
    <w:rsid w:val="006048B3"/>
    <w:rsid w:val="006064F4"/>
    <w:rsid w:val="00606719"/>
    <w:rsid w:val="00610699"/>
    <w:rsid w:val="00611360"/>
    <w:rsid w:val="0061178D"/>
    <w:rsid w:val="00613614"/>
    <w:rsid w:val="00613BE7"/>
    <w:rsid w:val="006140B3"/>
    <w:rsid w:val="006147BD"/>
    <w:rsid w:val="00614EAE"/>
    <w:rsid w:val="0061733E"/>
    <w:rsid w:val="00617B6B"/>
    <w:rsid w:val="00620FD2"/>
    <w:rsid w:val="006219D5"/>
    <w:rsid w:val="00621CD7"/>
    <w:rsid w:val="0062209A"/>
    <w:rsid w:val="00622332"/>
    <w:rsid w:val="00623A23"/>
    <w:rsid w:val="00623DAA"/>
    <w:rsid w:val="00624A2B"/>
    <w:rsid w:val="006253BC"/>
    <w:rsid w:val="00625651"/>
    <w:rsid w:val="006276BA"/>
    <w:rsid w:val="00631BBD"/>
    <w:rsid w:val="00632961"/>
    <w:rsid w:val="00632E7F"/>
    <w:rsid w:val="00634A6A"/>
    <w:rsid w:val="00636A3B"/>
    <w:rsid w:val="006405FC"/>
    <w:rsid w:val="00641934"/>
    <w:rsid w:val="006425A8"/>
    <w:rsid w:val="00643736"/>
    <w:rsid w:val="00644F2F"/>
    <w:rsid w:val="00644F48"/>
    <w:rsid w:val="00645BA7"/>
    <w:rsid w:val="006468DC"/>
    <w:rsid w:val="00647443"/>
    <w:rsid w:val="00650747"/>
    <w:rsid w:val="0065114F"/>
    <w:rsid w:val="00651D7D"/>
    <w:rsid w:val="006551BA"/>
    <w:rsid w:val="00662833"/>
    <w:rsid w:val="006639B8"/>
    <w:rsid w:val="00663E54"/>
    <w:rsid w:val="00665020"/>
    <w:rsid w:val="006651DE"/>
    <w:rsid w:val="006662C1"/>
    <w:rsid w:val="006673A2"/>
    <w:rsid w:val="00667A1A"/>
    <w:rsid w:val="00671933"/>
    <w:rsid w:val="00671E0C"/>
    <w:rsid w:val="006720B4"/>
    <w:rsid w:val="00673033"/>
    <w:rsid w:val="00673569"/>
    <w:rsid w:val="0067376F"/>
    <w:rsid w:val="00674DDF"/>
    <w:rsid w:val="0067509B"/>
    <w:rsid w:val="00675358"/>
    <w:rsid w:val="006757E3"/>
    <w:rsid w:val="006766ED"/>
    <w:rsid w:val="0067757A"/>
    <w:rsid w:val="00677917"/>
    <w:rsid w:val="006802CC"/>
    <w:rsid w:val="00681496"/>
    <w:rsid w:val="00681C44"/>
    <w:rsid w:val="00684A05"/>
    <w:rsid w:val="00687875"/>
    <w:rsid w:val="00691B50"/>
    <w:rsid w:val="00692835"/>
    <w:rsid w:val="006929E4"/>
    <w:rsid w:val="00692C73"/>
    <w:rsid w:val="0069326C"/>
    <w:rsid w:val="00694AF9"/>
    <w:rsid w:val="00695BEE"/>
    <w:rsid w:val="00696A55"/>
    <w:rsid w:val="006A2785"/>
    <w:rsid w:val="006A70FC"/>
    <w:rsid w:val="006B12E7"/>
    <w:rsid w:val="006B1383"/>
    <w:rsid w:val="006B1738"/>
    <w:rsid w:val="006B1DF4"/>
    <w:rsid w:val="006B30F4"/>
    <w:rsid w:val="006B401C"/>
    <w:rsid w:val="006B5929"/>
    <w:rsid w:val="006B6A96"/>
    <w:rsid w:val="006C3B2E"/>
    <w:rsid w:val="006C3D75"/>
    <w:rsid w:val="006C4048"/>
    <w:rsid w:val="006C4620"/>
    <w:rsid w:val="006C4883"/>
    <w:rsid w:val="006C4A2E"/>
    <w:rsid w:val="006C5A18"/>
    <w:rsid w:val="006C650E"/>
    <w:rsid w:val="006C7AE0"/>
    <w:rsid w:val="006D0D32"/>
    <w:rsid w:val="006D139C"/>
    <w:rsid w:val="006D2B27"/>
    <w:rsid w:val="006D335D"/>
    <w:rsid w:val="006D3C59"/>
    <w:rsid w:val="006E1D91"/>
    <w:rsid w:val="006E2A13"/>
    <w:rsid w:val="006E4765"/>
    <w:rsid w:val="006E4DC2"/>
    <w:rsid w:val="006E5DD3"/>
    <w:rsid w:val="006E62EF"/>
    <w:rsid w:val="006F044D"/>
    <w:rsid w:val="006F07FC"/>
    <w:rsid w:val="006F1333"/>
    <w:rsid w:val="006F1521"/>
    <w:rsid w:val="006F2372"/>
    <w:rsid w:val="006F44CD"/>
    <w:rsid w:val="006F5909"/>
    <w:rsid w:val="006F5D92"/>
    <w:rsid w:val="006F5E7C"/>
    <w:rsid w:val="006F6AC6"/>
    <w:rsid w:val="006F6E5A"/>
    <w:rsid w:val="006F6F30"/>
    <w:rsid w:val="006F7371"/>
    <w:rsid w:val="006F756F"/>
    <w:rsid w:val="007010A1"/>
    <w:rsid w:val="007012B1"/>
    <w:rsid w:val="007028AA"/>
    <w:rsid w:val="0070323E"/>
    <w:rsid w:val="00707E48"/>
    <w:rsid w:val="0071222E"/>
    <w:rsid w:val="007131F7"/>
    <w:rsid w:val="00713735"/>
    <w:rsid w:val="00713C43"/>
    <w:rsid w:val="00713E99"/>
    <w:rsid w:val="0071484B"/>
    <w:rsid w:val="00715184"/>
    <w:rsid w:val="00717B73"/>
    <w:rsid w:val="007224C1"/>
    <w:rsid w:val="007242A5"/>
    <w:rsid w:val="00725494"/>
    <w:rsid w:val="0072558B"/>
    <w:rsid w:val="007259B0"/>
    <w:rsid w:val="00726323"/>
    <w:rsid w:val="007277AA"/>
    <w:rsid w:val="007317B5"/>
    <w:rsid w:val="00736859"/>
    <w:rsid w:val="00740180"/>
    <w:rsid w:val="007420B3"/>
    <w:rsid w:val="00742BD3"/>
    <w:rsid w:val="00743702"/>
    <w:rsid w:val="00743A0F"/>
    <w:rsid w:val="00743AC1"/>
    <w:rsid w:val="00744BFF"/>
    <w:rsid w:val="00745261"/>
    <w:rsid w:val="00745674"/>
    <w:rsid w:val="0074726A"/>
    <w:rsid w:val="00747355"/>
    <w:rsid w:val="00750E9D"/>
    <w:rsid w:val="007518DF"/>
    <w:rsid w:val="00753D58"/>
    <w:rsid w:val="00754EA0"/>
    <w:rsid w:val="00754EB1"/>
    <w:rsid w:val="0075674D"/>
    <w:rsid w:val="007609F6"/>
    <w:rsid w:val="00761489"/>
    <w:rsid w:val="00762B13"/>
    <w:rsid w:val="007633D2"/>
    <w:rsid w:val="00763B13"/>
    <w:rsid w:val="0076582F"/>
    <w:rsid w:val="00767A4A"/>
    <w:rsid w:val="00770F3F"/>
    <w:rsid w:val="007727E6"/>
    <w:rsid w:val="007749C2"/>
    <w:rsid w:val="0077595E"/>
    <w:rsid w:val="00775E61"/>
    <w:rsid w:val="00777569"/>
    <w:rsid w:val="00780338"/>
    <w:rsid w:val="00781F25"/>
    <w:rsid w:val="007830D3"/>
    <w:rsid w:val="00783488"/>
    <w:rsid w:val="00783A4A"/>
    <w:rsid w:val="00783D56"/>
    <w:rsid w:val="007848BC"/>
    <w:rsid w:val="00785A58"/>
    <w:rsid w:val="00791F65"/>
    <w:rsid w:val="007922EF"/>
    <w:rsid w:val="007929D9"/>
    <w:rsid w:val="007933B1"/>
    <w:rsid w:val="0079410A"/>
    <w:rsid w:val="00794233"/>
    <w:rsid w:val="0079606C"/>
    <w:rsid w:val="00797718"/>
    <w:rsid w:val="00797782"/>
    <w:rsid w:val="007A0CB2"/>
    <w:rsid w:val="007A11C6"/>
    <w:rsid w:val="007A1D57"/>
    <w:rsid w:val="007A208E"/>
    <w:rsid w:val="007A20CC"/>
    <w:rsid w:val="007A36DD"/>
    <w:rsid w:val="007A5E9C"/>
    <w:rsid w:val="007A6630"/>
    <w:rsid w:val="007B00DA"/>
    <w:rsid w:val="007B1B39"/>
    <w:rsid w:val="007B28CB"/>
    <w:rsid w:val="007B2D14"/>
    <w:rsid w:val="007B581A"/>
    <w:rsid w:val="007B64A8"/>
    <w:rsid w:val="007B73C8"/>
    <w:rsid w:val="007C2A14"/>
    <w:rsid w:val="007C3C4F"/>
    <w:rsid w:val="007C492B"/>
    <w:rsid w:val="007C5519"/>
    <w:rsid w:val="007C7C7F"/>
    <w:rsid w:val="007D30E6"/>
    <w:rsid w:val="007D310F"/>
    <w:rsid w:val="007D3E88"/>
    <w:rsid w:val="007D40F7"/>
    <w:rsid w:val="007D6324"/>
    <w:rsid w:val="007D70A7"/>
    <w:rsid w:val="007D746F"/>
    <w:rsid w:val="007D786E"/>
    <w:rsid w:val="007E01FD"/>
    <w:rsid w:val="007E0355"/>
    <w:rsid w:val="007E3B8C"/>
    <w:rsid w:val="007E4208"/>
    <w:rsid w:val="007E4310"/>
    <w:rsid w:val="007E543B"/>
    <w:rsid w:val="007E603A"/>
    <w:rsid w:val="007E788E"/>
    <w:rsid w:val="007E7CDC"/>
    <w:rsid w:val="007F08E2"/>
    <w:rsid w:val="007F1024"/>
    <w:rsid w:val="007F2FBC"/>
    <w:rsid w:val="007F36A9"/>
    <w:rsid w:val="007F3A39"/>
    <w:rsid w:val="007F3CD2"/>
    <w:rsid w:val="007F7709"/>
    <w:rsid w:val="007F7CA7"/>
    <w:rsid w:val="00800812"/>
    <w:rsid w:val="0080092F"/>
    <w:rsid w:val="00801DC8"/>
    <w:rsid w:val="008023E4"/>
    <w:rsid w:val="0080347A"/>
    <w:rsid w:val="00803F42"/>
    <w:rsid w:val="008041FD"/>
    <w:rsid w:val="00804F57"/>
    <w:rsid w:val="0080543B"/>
    <w:rsid w:val="00805538"/>
    <w:rsid w:val="008057D6"/>
    <w:rsid w:val="00805819"/>
    <w:rsid w:val="00805F98"/>
    <w:rsid w:val="008117EC"/>
    <w:rsid w:val="008120D0"/>
    <w:rsid w:val="00812A56"/>
    <w:rsid w:val="00812FE4"/>
    <w:rsid w:val="0081399A"/>
    <w:rsid w:val="008150B6"/>
    <w:rsid w:val="008166AB"/>
    <w:rsid w:val="008219F7"/>
    <w:rsid w:val="00821A75"/>
    <w:rsid w:val="00821E00"/>
    <w:rsid w:val="00821ECF"/>
    <w:rsid w:val="00822845"/>
    <w:rsid w:val="00822EFD"/>
    <w:rsid w:val="00822FCA"/>
    <w:rsid w:val="008242EF"/>
    <w:rsid w:val="00826D34"/>
    <w:rsid w:val="00830570"/>
    <w:rsid w:val="00831CC4"/>
    <w:rsid w:val="00832619"/>
    <w:rsid w:val="00832A56"/>
    <w:rsid w:val="00837CBF"/>
    <w:rsid w:val="008418CD"/>
    <w:rsid w:val="00842424"/>
    <w:rsid w:val="0084245D"/>
    <w:rsid w:val="00846235"/>
    <w:rsid w:val="0084674D"/>
    <w:rsid w:val="008513E9"/>
    <w:rsid w:val="008526AF"/>
    <w:rsid w:val="00854DC9"/>
    <w:rsid w:val="008569E7"/>
    <w:rsid w:val="00856A25"/>
    <w:rsid w:val="00857FC3"/>
    <w:rsid w:val="00860DA7"/>
    <w:rsid w:val="008613C9"/>
    <w:rsid w:val="00862793"/>
    <w:rsid w:val="00862F68"/>
    <w:rsid w:val="008630F0"/>
    <w:rsid w:val="00863B44"/>
    <w:rsid w:val="0086502A"/>
    <w:rsid w:val="0086530C"/>
    <w:rsid w:val="0086621D"/>
    <w:rsid w:val="008672AE"/>
    <w:rsid w:val="00870181"/>
    <w:rsid w:val="008710B1"/>
    <w:rsid w:val="00871448"/>
    <w:rsid w:val="00871FE3"/>
    <w:rsid w:val="0087346A"/>
    <w:rsid w:val="0087393D"/>
    <w:rsid w:val="0087745C"/>
    <w:rsid w:val="0087767D"/>
    <w:rsid w:val="00880DAB"/>
    <w:rsid w:val="0088126E"/>
    <w:rsid w:val="00883CD4"/>
    <w:rsid w:val="00883DE7"/>
    <w:rsid w:val="00887F55"/>
    <w:rsid w:val="00892995"/>
    <w:rsid w:val="00892C15"/>
    <w:rsid w:val="008936D0"/>
    <w:rsid w:val="0089420A"/>
    <w:rsid w:val="00896656"/>
    <w:rsid w:val="008A0172"/>
    <w:rsid w:val="008A033E"/>
    <w:rsid w:val="008A0804"/>
    <w:rsid w:val="008A1B29"/>
    <w:rsid w:val="008A2756"/>
    <w:rsid w:val="008A408C"/>
    <w:rsid w:val="008A6F72"/>
    <w:rsid w:val="008A742E"/>
    <w:rsid w:val="008A7C9B"/>
    <w:rsid w:val="008B03C2"/>
    <w:rsid w:val="008B17BE"/>
    <w:rsid w:val="008B1DB1"/>
    <w:rsid w:val="008B2C9D"/>
    <w:rsid w:val="008B567B"/>
    <w:rsid w:val="008B6B13"/>
    <w:rsid w:val="008B7B50"/>
    <w:rsid w:val="008B7D39"/>
    <w:rsid w:val="008C2BFA"/>
    <w:rsid w:val="008C48E8"/>
    <w:rsid w:val="008C4B89"/>
    <w:rsid w:val="008C5076"/>
    <w:rsid w:val="008C6941"/>
    <w:rsid w:val="008C69C7"/>
    <w:rsid w:val="008C7424"/>
    <w:rsid w:val="008C7BFF"/>
    <w:rsid w:val="008C7F18"/>
    <w:rsid w:val="008D1DE1"/>
    <w:rsid w:val="008D2836"/>
    <w:rsid w:val="008D43F7"/>
    <w:rsid w:val="008D5B2F"/>
    <w:rsid w:val="008D75B3"/>
    <w:rsid w:val="008D78AB"/>
    <w:rsid w:val="008E15F1"/>
    <w:rsid w:val="008E3586"/>
    <w:rsid w:val="008E37DF"/>
    <w:rsid w:val="008E5D09"/>
    <w:rsid w:val="008F0055"/>
    <w:rsid w:val="008F1418"/>
    <w:rsid w:val="008F1589"/>
    <w:rsid w:val="008F1A36"/>
    <w:rsid w:val="008F1F68"/>
    <w:rsid w:val="008F2093"/>
    <w:rsid w:val="008F2CB2"/>
    <w:rsid w:val="008F461B"/>
    <w:rsid w:val="008F4C5C"/>
    <w:rsid w:val="008F6529"/>
    <w:rsid w:val="008F74E5"/>
    <w:rsid w:val="0090783F"/>
    <w:rsid w:val="009078F9"/>
    <w:rsid w:val="00910378"/>
    <w:rsid w:val="00911F22"/>
    <w:rsid w:val="00912703"/>
    <w:rsid w:val="009129F9"/>
    <w:rsid w:val="00913490"/>
    <w:rsid w:val="00914C54"/>
    <w:rsid w:val="0091520D"/>
    <w:rsid w:val="00915271"/>
    <w:rsid w:val="0091547E"/>
    <w:rsid w:val="00915584"/>
    <w:rsid w:val="00915726"/>
    <w:rsid w:val="00920414"/>
    <w:rsid w:val="00922F8C"/>
    <w:rsid w:val="00923072"/>
    <w:rsid w:val="009300CF"/>
    <w:rsid w:val="00930E56"/>
    <w:rsid w:val="00931315"/>
    <w:rsid w:val="009333F1"/>
    <w:rsid w:val="00933C7A"/>
    <w:rsid w:val="00935213"/>
    <w:rsid w:val="009356FC"/>
    <w:rsid w:val="00936E9D"/>
    <w:rsid w:val="0093797C"/>
    <w:rsid w:val="00941D66"/>
    <w:rsid w:val="00942468"/>
    <w:rsid w:val="009446D5"/>
    <w:rsid w:val="00944884"/>
    <w:rsid w:val="00945911"/>
    <w:rsid w:val="0094766C"/>
    <w:rsid w:val="00950858"/>
    <w:rsid w:val="009524CE"/>
    <w:rsid w:val="00954AA8"/>
    <w:rsid w:val="00956787"/>
    <w:rsid w:val="00956D5E"/>
    <w:rsid w:val="009601FD"/>
    <w:rsid w:val="00960BD8"/>
    <w:rsid w:val="00960C91"/>
    <w:rsid w:val="00963C8F"/>
    <w:rsid w:val="00966240"/>
    <w:rsid w:val="00966A30"/>
    <w:rsid w:val="00971564"/>
    <w:rsid w:val="00974149"/>
    <w:rsid w:val="00974257"/>
    <w:rsid w:val="0097454C"/>
    <w:rsid w:val="0097540C"/>
    <w:rsid w:val="0097552C"/>
    <w:rsid w:val="00975CA7"/>
    <w:rsid w:val="00976944"/>
    <w:rsid w:val="00977F22"/>
    <w:rsid w:val="0098099A"/>
    <w:rsid w:val="009809E7"/>
    <w:rsid w:val="009827A2"/>
    <w:rsid w:val="0098388F"/>
    <w:rsid w:val="0098736C"/>
    <w:rsid w:val="00990E67"/>
    <w:rsid w:val="00991B98"/>
    <w:rsid w:val="00992FB0"/>
    <w:rsid w:val="00995147"/>
    <w:rsid w:val="00996450"/>
    <w:rsid w:val="009973CB"/>
    <w:rsid w:val="009A0A69"/>
    <w:rsid w:val="009A1EE9"/>
    <w:rsid w:val="009A2CFD"/>
    <w:rsid w:val="009A3226"/>
    <w:rsid w:val="009A3E26"/>
    <w:rsid w:val="009A47E6"/>
    <w:rsid w:val="009A54E2"/>
    <w:rsid w:val="009A5A26"/>
    <w:rsid w:val="009A5A36"/>
    <w:rsid w:val="009A5E53"/>
    <w:rsid w:val="009A678A"/>
    <w:rsid w:val="009B1746"/>
    <w:rsid w:val="009B25F7"/>
    <w:rsid w:val="009B2D8E"/>
    <w:rsid w:val="009B2F34"/>
    <w:rsid w:val="009B3E4B"/>
    <w:rsid w:val="009B450C"/>
    <w:rsid w:val="009B4C0C"/>
    <w:rsid w:val="009B5A3D"/>
    <w:rsid w:val="009B60EB"/>
    <w:rsid w:val="009C252F"/>
    <w:rsid w:val="009C478B"/>
    <w:rsid w:val="009C7C06"/>
    <w:rsid w:val="009D0F0A"/>
    <w:rsid w:val="009D4B02"/>
    <w:rsid w:val="009D4B65"/>
    <w:rsid w:val="009E072F"/>
    <w:rsid w:val="009E0C13"/>
    <w:rsid w:val="009E2EB1"/>
    <w:rsid w:val="009E37B0"/>
    <w:rsid w:val="009E45B4"/>
    <w:rsid w:val="009E49EE"/>
    <w:rsid w:val="009E7AAA"/>
    <w:rsid w:val="009E7E76"/>
    <w:rsid w:val="009F2085"/>
    <w:rsid w:val="009F5909"/>
    <w:rsid w:val="009F5E7F"/>
    <w:rsid w:val="009F5FA6"/>
    <w:rsid w:val="009F6DA4"/>
    <w:rsid w:val="00A00C3A"/>
    <w:rsid w:val="00A011EC"/>
    <w:rsid w:val="00A022B0"/>
    <w:rsid w:val="00A0390C"/>
    <w:rsid w:val="00A03BCD"/>
    <w:rsid w:val="00A0737B"/>
    <w:rsid w:val="00A07592"/>
    <w:rsid w:val="00A101A0"/>
    <w:rsid w:val="00A10267"/>
    <w:rsid w:val="00A10E2D"/>
    <w:rsid w:val="00A125BE"/>
    <w:rsid w:val="00A13155"/>
    <w:rsid w:val="00A13B10"/>
    <w:rsid w:val="00A145D8"/>
    <w:rsid w:val="00A148AF"/>
    <w:rsid w:val="00A14D47"/>
    <w:rsid w:val="00A14DD4"/>
    <w:rsid w:val="00A16349"/>
    <w:rsid w:val="00A20034"/>
    <w:rsid w:val="00A20666"/>
    <w:rsid w:val="00A21245"/>
    <w:rsid w:val="00A21AA3"/>
    <w:rsid w:val="00A21C1F"/>
    <w:rsid w:val="00A23E1A"/>
    <w:rsid w:val="00A23F05"/>
    <w:rsid w:val="00A23FCE"/>
    <w:rsid w:val="00A2426E"/>
    <w:rsid w:val="00A25C9D"/>
    <w:rsid w:val="00A25E6F"/>
    <w:rsid w:val="00A267A7"/>
    <w:rsid w:val="00A270EF"/>
    <w:rsid w:val="00A31019"/>
    <w:rsid w:val="00A32B9E"/>
    <w:rsid w:val="00A3316C"/>
    <w:rsid w:val="00A345BB"/>
    <w:rsid w:val="00A35E31"/>
    <w:rsid w:val="00A40921"/>
    <w:rsid w:val="00A41421"/>
    <w:rsid w:val="00A41B66"/>
    <w:rsid w:val="00A45112"/>
    <w:rsid w:val="00A4639F"/>
    <w:rsid w:val="00A469F6"/>
    <w:rsid w:val="00A46D36"/>
    <w:rsid w:val="00A50F94"/>
    <w:rsid w:val="00A51159"/>
    <w:rsid w:val="00A5213C"/>
    <w:rsid w:val="00A544AA"/>
    <w:rsid w:val="00A552B2"/>
    <w:rsid w:val="00A555AB"/>
    <w:rsid w:val="00A55B3E"/>
    <w:rsid w:val="00A605CB"/>
    <w:rsid w:val="00A60F8D"/>
    <w:rsid w:val="00A610D7"/>
    <w:rsid w:val="00A61520"/>
    <w:rsid w:val="00A6273F"/>
    <w:rsid w:val="00A6410D"/>
    <w:rsid w:val="00A65036"/>
    <w:rsid w:val="00A659D6"/>
    <w:rsid w:val="00A65CED"/>
    <w:rsid w:val="00A66AC4"/>
    <w:rsid w:val="00A706F3"/>
    <w:rsid w:val="00A717FF"/>
    <w:rsid w:val="00A74B04"/>
    <w:rsid w:val="00A754F8"/>
    <w:rsid w:val="00A76D2C"/>
    <w:rsid w:val="00A76EA7"/>
    <w:rsid w:val="00A77489"/>
    <w:rsid w:val="00A80FD8"/>
    <w:rsid w:val="00A814E5"/>
    <w:rsid w:val="00A81853"/>
    <w:rsid w:val="00A823F0"/>
    <w:rsid w:val="00A827A5"/>
    <w:rsid w:val="00A82BFA"/>
    <w:rsid w:val="00A83B6B"/>
    <w:rsid w:val="00A83D80"/>
    <w:rsid w:val="00A83DE0"/>
    <w:rsid w:val="00A862F3"/>
    <w:rsid w:val="00A86EE3"/>
    <w:rsid w:val="00A87323"/>
    <w:rsid w:val="00A87F35"/>
    <w:rsid w:val="00A90289"/>
    <w:rsid w:val="00A90440"/>
    <w:rsid w:val="00A90B06"/>
    <w:rsid w:val="00A90C59"/>
    <w:rsid w:val="00A913EF"/>
    <w:rsid w:val="00A932ED"/>
    <w:rsid w:val="00A942C6"/>
    <w:rsid w:val="00A94728"/>
    <w:rsid w:val="00A96E95"/>
    <w:rsid w:val="00A970A0"/>
    <w:rsid w:val="00AA0940"/>
    <w:rsid w:val="00AA1071"/>
    <w:rsid w:val="00AA1104"/>
    <w:rsid w:val="00AA17C7"/>
    <w:rsid w:val="00AA2562"/>
    <w:rsid w:val="00AA3725"/>
    <w:rsid w:val="00AA373E"/>
    <w:rsid w:val="00AA50A5"/>
    <w:rsid w:val="00AA5915"/>
    <w:rsid w:val="00AA62A1"/>
    <w:rsid w:val="00AB085E"/>
    <w:rsid w:val="00AB09AB"/>
    <w:rsid w:val="00AB0D23"/>
    <w:rsid w:val="00AB25A1"/>
    <w:rsid w:val="00AB3DF8"/>
    <w:rsid w:val="00AB552F"/>
    <w:rsid w:val="00AB56B6"/>
    <w:rsid w:val="00AB6CB1"/>
    <w:rsid w:val="00AB6FF9"/>
    <w:rsid w:val="00AB79AA"/>
    <w:rsid w:val="00AB7BC7"/>
    <w:rsid w:val="00AB7EAE"/>
    <w:rsid w:val="00AC019B"/>
    <w:rsid w:val="00AC09B9"/>
    <w:rsid w:val="00AC1326"/>
    <w:rsid w:val="00AC2BDF"/>
    <w:rsid w:val="00AC328D"/>
    <w:rsid w:val="00AC33EE"/>
    <w:rsid w:val="00AC4BBF"/>
    <w:rsid w:val="00AC5036"/>
    <w:rsid w:val="00AC5D8B"/>
    <w:rsid w:val="00AC6A55"/>
    <w:rsid w:val="00AC7D91"/>
    <w:rsid w:val="00AC7DA1"/>
    <w:rsid w:val="00AD264A"/>
    <w:rsid w:val="00AD6708"/>
    <w:rsid w:val="00AD7492"/>
    <w:rsid w:val="00AD7716"/>
    <w:rsid w:val="00AD7807"/>
    <w:rsid w:val="00AE0055"/>
    <w:rsid w:val="00AE2358"/>
    <w:rsid w:val="00AE31D2"/>
    <w:rsid w:val="00AE3918"/>
    <w:rsid w:val="00AE41DF"/>
    <w:rsid w:val="00AE4467"/>
    <w:rsid w:val="00AE4CCD"/>
    <w:rsid w:val="00AE75A6"/>
    <w:rsid w:val="00AE785B"/>
    <w:rsid w:val="00AE789C"/>
    <w:rsid w:val="00AF0704"/>
    <w:rsid w:val="00AF0FAA"/>
    <w:rsid w:val="00AF2EA6"/>
    <w:rsid w:val="00AF3AD4"/>
    <w:rsid w:val="00AF614A"/>
    <w:rsid w:val="00AF70FB"/>
    <w:rsid w:val="00B003DB"/>
    <w:rsid w:val="00B07783"/>
    <w:rsid w:val="00B10187"/>
    <w:rsid w:val="00B11973"/>
    <w:rsid w:val="00B1286B"/>
    <w:rsid w:val="00B141AA"/>
    <w:rsid w:val="00B141EC"/>
    <w:rsid w:val="00B14227"/>
    <w:rsid w:val="00B144AB"/>
    <w:rsid w:val="00B14664"/>
    <w:rsid w:val="00B147A7"/>
    <w:rsid w:val="00B14AC7"/>
    <w:rsid w:val="00B1517C"/>
    <w:rsid w:val="00B154BA"/>
    <w:rsid w:val="00B1689C"/>
    <w:rsid w:val="00B16F36"/>
    <w:rsid w:val="00B1746C"/>
    <w:rsid w:val="00B20066"/>
    <w:rsid w:val="00B20AB8"/>
    <w:rsid w:val="00B21FA2"/>
    <w:rsid w:val="00B228AC"/>
    <w:rsid w:val="00B22C93"/>
    <w:rsid w:val="00B23117"/>
    <w:rsid w:val="00B23C56"/>
    <w:rsid w:val="00B2494E"/>
    <w:rsid w:val="00B254F7"/>
    <w:rsid w:val="00B27102"/>
    <w:rsid w:val="00B2719F"/>
    <w:rsid w:val="00B30A62"/>
    <w:rsid w:val="00B31571"/>
    <w:rsid w:val="00B32DCC"/>
    <w:rsid w:val="00B33D80"/>
    <w:rsid w:val="00B346D7"/>
    <w:rsid w:val="00B34D74"/>
    <w:rsid w:val="00B36D9B"/>
    <w:rsid w:val="00B36FD3"/>
    <w:rsid w:val="00B378CE"/>
    <w:rsid w:val="00B40D1C"/>
    <w:rsid w:val="00B4106D"/>
    <w:rsid w:val="00B4112C"/>
    <w:rsid w:val="00B41CF4"/>
    <w:rsid w:val="00B43384"/>
    <w:rsid w:val="00B43A13"/>
    <w:rsid w:val="00B44473"/>
    <w:rsid w:val="00B45437"/>
    <w:rsid w:val="00B45572"/>
    <w:rsid w:val="00B46D47"/>
    <w:rsid w:val="00B46EEE"/>
    <w:rsid w:val="00B47A1E"/>
    <w:rsid w:val="00B526B0"/>
    <w:rsid w:val="00B52BDA"/>
    <w:rsid w:val="00B55D39"/>
    <w:rsid w:val="00B5693F"/>
    <w:rsid w:val="00B57821"/>
    <w:rsid w:val="00B61CFB"/>
    <w:rsid w:val="00B623DE"/>
    <w:rsid w:val="00B62802"/>
    <w:rsid w:val="00B65B11"/>
    <w:rsid w:val="00B672D8"/>
    <w:rsid w:val="00B67404"/>
    <w:rsid w:val="00B70146"/>
    <w:rsid w:val="00B71991"/>
    <w:rsid w:val="00B75690"/>
    <w:rsid w:val="00B764FF"/>
    <w:rsid w:val="00B76A1A"/>
    <w:rsid w:val="00B77FE9"/>
    <w:rsid w:val="00B80345"/>
    <w:rsid w:val="00B806D3"/>
    <w:rsid w:val="00B80BF3"/>
    <w:rsid w:val="00B80DA5"/>
    <w:rsid w:val="00B829C2"/>
    <w:rsid w:val="00B8306B"/>
    <w:rsid w:val="00B83A31"/>
    <w:rsid w:val="00B85018"/>
    <w:rsid w:val="00B854B7"/>
    <w:rsid w:val="00B85BD1"/>
    <w:rsid w:val="00B86321"/>
    <w:rsid w:val="00B86705"/>
    <w:rsid w:val="00B87016"/>
    <w:rsid w:val="00B87A68"/>
    <w:rsid w:val="00B904AE"/>
    <w:rsid w:val="00B9071C"/>
    <w:rsid w:val="00B921A3"/>
    <w:rsid w:val="00B9251E"/>
    <w:rsid w:val="00B932DF"/>
    <w:rsid w:val="00B95318"/>
    <w:rsid w:val="00B95BF7"/>
    <w:rsid w:val="00B96AA8"/>
    <w:rsid w:val="00B96CDB"/>
    <w:rsid w:val="00B96EC0"/>
    <w:rsid w:val="00B97F59"/>
    <w:rsid w:val="00BA2209"/>
    <w:rsid w:val="00BA2B7B"/>
    <w:rsid w:val="00BA3C94"/>
    <w:rsid w:val="00BA5D21"/>
    <w:rsid w:val="00BA63C9"/>
    <w:rsid w:val="00BA7FBF"/>
    <w:rsid w:val="00BB0259"/>
    <w:rsid w:val="00BB079D"/>
    <w:rsid w:val="00BB0E5E"/>
    <w:rsid w:val="00BB1025"/>
    <w:rsid w:val="00BB1EC3"/>
    <w:rsid w:val="00BB2905"/>
    <w:rsid w:val="00BB3445"/>
    <w:rsid w:val="00BB3D7C"/>
    <w:rsid w:val="00BB4A19"/>
    <w:rsid w:val="00BB6C78"/>
    <w:rsid w:val="00BB7909"/>
    <w:rsid w:val="00BC1511"/>
    <w:rsid w:val="00BC2220"/>
    <w:rsid w:val="00BC51E4"/>
    <w:rsid w:val="00BC7C08"/>
    <w:rsid w:val="00BD0AC1"/>
    <w:rsid w:val="00BD2B90"/>
    <w:rsid w:val="00BD4991"/>
    <w:rsid w:val="00BD4D9D"/>
    <w:rsid w:val="00BE520D"/>
    <w:rsid w:val="00BE5904"/>
    <w:rsid w:val="00BE64A9"/>
    <w:rsid w:val="00BE64FB"/>
    <w:rsid w:val="00BE667E"/>
    <w:rsid w:val="00BE6EB1"/>
    <w:rsid w:val="00BE780D"/>
    <w:rsid w:val="00BF14CC"/>
    <w:rsid w:val="00BF3C85"/>
    <w:rsid w:val="00BF49B0"/>
    <w:rsid w:val="00BF56BE"/>
    <w:rsid w:val="00BF6551"/>
    <w:rsid w:val="00BF6A50"/>
    <w:rsid w:val="00C013E9"/>
    <w:rsid w:val="00C05675"/>
    <w:rsid w:val="00C05DD6"/>
    <w:rsid w:val="00C06670"/>
    <w:rsid w:val="00C0754F"/>
    <w:rsid w:val="00C07716"/>
    <w:rsid w:val="00C10A60"/>
    <w:rsid w:val="00C11499"/>
    <w:rsid w:val="00C11C96"/>
    <w:rsid w:val="00C12AB2"/>
    <w:rsid w:val="00C13896"/>
    <w:rsid w:val="00C14402"/>
    <w:rsid w:val="00C2453E"/>
    <w:rsid w:val="00C25011"/>
    <w:rsid w:val="00C254E2"/>
    <w:rsid w:val="00C26BBE"/>
    <w:rsid w:val="00C2700A"/>
    <w:rsid w:val="00C3094D"/>
    <w:rsid w:val="00C309C8"/>
    <w:rsid w:val="00C314F9"/>
    <w:rsid w:val="00C31EF8"/>
    <w:rsid w:val="00C3201B"/>
    <w:rsid w:val="00C34A29"/>
    <w:rsid w:val="00C35AC7"/>
    <w:rsid w:val="00C366E1"/>
    <w:rsid w:val="00C36939"/>
    <w:rsid w:val="00C404A4"/>
    <w:rsid w:val="00C40707"/>
    <w:rsid w:val="00C40D3F"/>
    <w:rsid w:val="00C40D9A"/>
    <w:rsid w:val="00C41A1C"/>
    <w:rsid w:val="00C42360"/>
    <w:rsid w:val="00C43763"/>
    <w:rsid w:val="00C4448E"/>
    <w:rsid w:val="00C44844"/>
    <w:rsid w:val="00C50073"/>
    <w:rsid w:val="00C51664"/>
    <w:rsid w:val="00C51C09"/>
    <w:rsid w:val="00C52573"/>
    <w:rsid w:val="00C5287B"/>
    <w:rsid w:val="00C54A67"/>
    <w:rsid w:val="00C559F8"/>
    <w:rsid w:val="00C619BE"/>
    <w:rsid w:val="00C61AFF"/>
    <w:rsid w:val="00C62587"/>
    <w:rsid w:val="00C62962"/>
    <w:rsid w:val="00C62BEE"/>
    <w:rsid w:val="00C6342D"/>
    <w:rsid w:val="00C67041"/>
    <w:rsid w:val="00C7005B"/>
    <w:rsid w:val="00C708C7"/>
    <w:rsid w:val="00C717F0"/>
    <w:rsid w:val="00C71C62"/>
    <w:rsid w:val="00C7476A"/>
    <w:rsid w:val="00C75284"/>
    <w:rsid w:val="00C7553F"/>
    <w:rsid w:val="00C7570A"/>
    <w:rsid w:val="00C778F1"/>
    <w:rsid w:val="00C804F4"/>
    <w:rsid w:val="00C81D78"/>
    <w:rsid w:val="00C82974"/>
    <w:rsid w:val="00C834A1"/>
    <w:rsid w:val="00C83899"/>
    <w:rsid w:val="00C8417C"/>
    <w:rsid w:val="00C849FA"/>
    <w:rsid w:val="00C849FF"/>
    <w:rsid w:val="00C858CA"/>
    <w:rsid w:val="00C859AC"/>
    <w:rsid w:val="00C85D58"/>
    <w:rsid w:val="00C86517"/>
    <w:rsid w:val="00C8692A"/>
    <w:rsid w:val="00C909AE"/>
    <w:rsid w:val="00C90AB7"/>
    <w:rsid w:val="00C923CD"/>
    <w:rsid w:val="00C92601"/>
    <w:rsid w:val="00C93678"/>
    <w:rsid w:val="00C93DFD"/>
    <w:rsid w:val="00C94B2A"/>
    <w:rsid w:val="00C9588B"/>
    <w:rsid w:val="00C9666F"/>
    <w:rsid w:val="00C966E9"/>
    <w:rsid w:val="00C96D27"/>
    <w:rsid w:val="00CA13F4"/>
    <w:rsid w:val="00CA23B3"/>
    <w:rsid w:val="00CA23F5"/>
    <w:rsid w:val="00CA3E3B"/>
    <w:rsid w:val="00CA47D1"/>
    <w:rsid w:val="00CA4843"/>
    <w:rsid w:val="00CA5A9A"/>
    <w:rsid w:val="00CA5EB5"/>
    <w:rsid w:val="00CA5F2D"/>
    <w:rsid w:val="00CA5F44"/>
    <w:rsid w:val="00CA66F1"/>
    <w:rsid w:val="00CA6A91"/>
    <w:rsid w:val="00CA6B0E"/>
    <w:rsid w:val="00CA6C8D"/>
    <w:rsid w:val="00CB025E"/>
    <w:rsid w:val="00CB2652"/>
    <w:rsid w:val="00CB2A97"/>
    <w:rsid w:val="00CB2C23"/>
    <w:rsid w:val="00CB35EF"/>
    <w:rsid w:val="00CB3781"/>
    <w:rsid w:val="00CB4B62"/>
    <w:rsid w:val="00CB51A9"/>
    <w:rsid w:val="00CB5858"/>
    <w:rsid w:val="00CB6311"/>
    <w:rsid w:val="00CB6A86"/>
    <w:rsid w:val="00CB7157"/>
    <w:rsid w:val="00CB7538"/>
    <w:rsid w:val="00CC19CC"/>
    <w:rsid w:val="00CC4C6C"/>
    <w:rsid w:val="00CC717D"/>
    <w:rsid w:val="00CC7CE0"/>
    <w:rsid w:val="00CC7D81"/>
    <w:rsid w:val="00CD08AF"/>
    <w:rsid w:val="00CD39EE"/>
    <w:rsid w:val="00CD461C"/>
    <w:rsid w:val="00CD53B0"/>
    <w:rsid w:val="00CD5D1E"/>
    <w:rsid w:val="00CD642B"/>
    <w:rsid w:val="00CD6A45"/>
    <w:rsid w:val="00CE6302"/>
    <w:rsid w:val="00CE71BC"/>
    <w:rsid w:val="00CF161F"/>
    <w:rsid w:val="00CF1E4A"/>
    <w:rsid w:val="00CF2E3E"/>
    <w:rsid w:val="00CF3240"/>
    <w:rsid w:val="00CF59D0"/>
    <w:rsid w:val="00CF5B11"/>
    <w:rsid w:val="00CF6228"/>
    <w:rsid w:val="00D01283"/>
    <w:rsid w:val="00D015A7"/>
    <w:rsid w:val="00D04174"/>
    <w:rsid w:val="00D04823"/>
    <w:rsid w:val="00D050BC"/>
    <w:rsid w:val="00D062FE"/>
    <w:rsid w:val="00D06563"/>
    <w:rsid w:val="00D065E0"/>
    <w:rsid w:val="00D067B4"/>
    <w:rsid w:val="00D06F8B"/>
    <w:rsid w:val="00D0743B"/>
    <w:rsid w:val="00D07B69"/>
    <w:rsid w:val="00D10375"/>
    <w:rsid w:val="00D11ADE"/>
    <w:rsid w:val="00D12523"/>
    <w:rsid w:val="00D1253C"/>
    <w:rsid w:val="00D1584E"/>
    <w:rsid w:val="00D1793C"/>
    <w:rsid w:val="00D2148A"/>
    <w:rsid w:val="00D21BBA"/>
    <w:rsid w:val="00D22367"/>
    <w:rsid w:val="00D22D21"/>
    <w:rsid w:val="00D24013"/>
    <w:rsid w:val="00D24F7E"/>
    <w:rsid w:val="00D265FB"/>
    <w:rsid w:val="00D26637"/>
    <w:rsid w:val="00D26A7F"/>
    <w:rsid w:val="00D278A7"/>
    <w:rsid w:val="00D308DC"/>
    <w:rsid w:val="00D31014"/>
    <w:rsid w:val="00D3114E"/>
    <w:rsid w:val="00D3265A"/>
    <w:rsid w:val="00D357D8"/>
    <w:rsid w:val="00D40729"/>
    <w:rsid w:val="00D420D1"/>
    <w:rsid w:val="00D43496"/>
    <w:rsid w:val="00D44160"/>
    <w:rsid w:val="00D45C7D"/>
    <w:rsid w:val="00D47E02"/>
    <w:rsid w:val="00D5243F"/>
    <w:rsid w:val="00D533E3"/>
    <w:rsid w:val="00D57C0B"/>
    <w:rsid w:val="00D61227"/>
    <w:rsid w:val="00D61837"/>
    <w:rsid w:val="00D63A3E"/>
    <w:rsid w:val="00D6418A"/>
    <w:rsid w:val="00D642F3"/>
    <w:rsid w:val="00D64D74"/>
    <w:rsid w:val="00D64FC4"/>
    <w:rsid w:val="00D70187"/>
    <w:rsid w:val="00D708C3"/>
    <w:rsid w:val="00D71C13"/>
    <w:rsid w:val="00D73741"/>
    <w:rsid w:val="00D73848"/>
    <w:rsid w:val="00D73A38"/>
    <w:rsid w:val="00D74C82"/>
    <w:rsid w:val="00D75DD1"/>
    <w:rsid w:val="00D772A0"/>
    <w:rsid w:val="00D772D9"/>
    <w:rsid w:val="00D77538"/>
    <w:rsid w:val="00D77BFA"/>
    <w:rsid w:val="00D81AD8"/>
    <w:rsid w:val="00D84FC9"/>
    <w:rsid w:val="00D8568E"/>
    <w:rsid w:val="00D90381"/>
    <w:rsid w:val="00D942EE"/>
    <w:rsid w:val="00D95549"/>
    <w:rsid w:val="00D9776B"/>
    <w:rsid w:val="00DA1705"/>
    <w:rsid w:val="00DA2694"/>
    <w:rsid w:val="00DA578C"/>
    <w:rsid w:val="00DA6C6E"/>
    <w:rsid w:val="00DA6CA7"/>
    <w:rsid w:val="00DA7399"/>
    <w:rsid w:val="00DA7D0A"/>
    <w:rsid w:val="00DB0403"/>
    <w:rsid w:val="00DB2123"/>
    <w:rsid w:val="00DB247C"/>
    <w:rsid w:val="00DB4FAC"/>
    <w:rsid w:val="00DB558A"/>
    <w:rsid w:val="00DB656F"/>
    <w:rsid w:val="00DB6930"/>
    <w:rsid w:val="00DB6F91"/>
    <w:rsid w:val="00DC0A52"/>
    <w:rsid w:val="00DC1D94"/>
    <w:rsid w:val="00DC5430"/>
    <w:rsid w:val="00DC740C"/>
    <w:rsid w:val="00DD0BC2"/>
    <w:rsid w:val="00DD1459"/>
    <w:rsid w:val="00DD4A35"/>
    <w:rsid w:val="00DD5312"/>
    <w:rsid w:val="00DD56EA"/>
    <w:rsid w:val="00DD5AD8"/>
    <w:rsid w:val="00DE0786"/>
    <w:rsid w:val="00DE0A8C"/>
    <w:rsid w:val="00DE22C5"/>
    <w:rsid w:val="00DE26B7"/>
    <w:rsid w:val="00DE2C12"/>
    <w:rsid w:val="00DE33EA"/>
    <w:rsid w:val="00DE49E7"/>
    <w:rsid w:val="00DE53E4"/>
    <w:rsid w:val="00DE6591"/>
    <w:rsid w:val="00DE7687"/>
    <w:rsid w:val="00DE7D5B"/>
    <w:rsid w:val="00DF021F"/>
    <w:rsid w:val="00DF07A5"/>
    <w:rsid w:val="00DF2738"/>
    <w:rsid w:val="00DF37DC"/>
    <w:rsid w:val="00DF443F"/>
    <w:rsid w:val="00DF6381"/>
    <w:rsid w:val="00DF6D8C"/>
    <w:rsid w:val="00E00AD6"/>
    <w:rsid w:val="00E00D93"/>
    <w:rsid w:val="00E01880"/>
    <w:rsid w:val="00E0203F"/>
    <w:rsid w:val="00E02229"/>
    <w:rsid w:val="00E03D74"/>
    <w:rsid w:val="00E03FD4"/>
    <w:rsid w:val="00E04859"/>
    <w:rsid w:val="00E04BD0"/>
    <w:rsid w:val="00E04CDB"/>
    <w:rsid w:val="00E04E01"/>
    <w:rsid w:val="00E05E37"/>
    <w:rsid w:val="00E066A8"/>
    <w:rsid w:val="00E07255"/>
    <w:rsid w:val="00E1163E"/>
    <w:rsid w:val="00E118E4"/>
    <w:rsid w:val="00E11DD4"/>
    <w:rsid w:val="00E1283B"/>
    <w:rsid w:val="00E13DB7"/>
    <w:rsid w:val="00E16F5D"/>
    <w:rsid w:val="00E1780F"/>
    <w:rsid w:val="00E1781A"/>
    <w:rsid w:val="00E17E91"/>
    <w:rsid w:val="00E21395"/>
    <w:rsid w:val="00E2155A"/>
    <w:rsid w:val="00E21C7C"/>
    <w:rsid w:val="00E229D1"/>
    <w:rsid w:val="00E23102"/>
    <w:rsid w:val="00E231B1"/>
    <w:rsid w:val="00E235D6"/>
    <w:rsid w:val="00E23D38"/>
    <w:rsid w:val="00E26153"/>
    <w:rsid w:val="00E26A20"/>
    <w:rsid w:val="00E30141"/>
    <w:rsid w:val="00E31DF2"/>
    <w:rsid w:val="00E31FA3"/>
    <w:rsid w:val="00E325A0"/>
    <w:rsid w:val="00E33C08"/>
    <w:rsid w:val="00E33D54"/>
    <w:rsid w:val="00E34F9A"/>
    <w:rsid w:val="00E35A38"/>
    <w:rsid w:val="00E35D85"/>
    <w:rsid w:val="00E37403"/>
    <w:rsid w:val="00E42842"/>
    <w:rsid w:val="00E43A8A"/>
    <w:rsid w:val="00E46ED2"/>
    <w:rsid w:val="00E501C2"/>
    <w:rsid w:val="00E502E8"/>
    <w:rsid w:val="00E509EF"/>
    <w:rsid w:val="00E521A8"/>
    <w:rsid w:val="00E527A9"/>
    <w:rsid w:val="00E5309C"/>
    <w:rsid w:val="00E54081"/>
    <w:rsid w:val="00E5438A"/>
    <w:rsid w:val="00E54A26"/>
    <w:rsid w:val="00E54A5B"/>
    <w:rsid w:val="00E55D48"/>
    <w:rsid w:val="00E569BA"/>
    <w:rsid w:val="00E56AEB"/>
    <w:rsid w:val="00E56C13"/>
    <w:rsid w:val="00E57667"/>
    <w:rsid w:val="00E60788"/>
    <w:rsid w:val="00E60C87"/>
    <w:rsid w:val="00E61D0F"/>
    <w:rsid w:val="00E62C46"/>
    <w:rsid w:val="00E642E7"/>
    <w:rsid w:val="00E64B0C"/>
    <w:rsid w:val="00E64C04"/>
    <w:rsid w:val="00E66BD4"/>
    <w:rsid w:val="00E66CEE"/>
    <w:rsid w:val="00E67C93"/>
    <w:rsid w:val="00E712D9"/>
    <w:rsid w:val="00E716DE"/>
    <w:rsid w:val="00E73871"/>
    <w:rsid w:val="00E7475A"/>
    <w:rsid w:val="00E747BB"/>
    <w:rsid w:val="00E77010"/>
    <w:rsid w:val="00E77AA6"/>
    <w:rsid w:val="00E82DD5"/>
    <w:rsid w:val="00E830C5"/>
    <w:rsid w:val="00E83A50"/>
    <w:rsid w:val="00E83EF1"/>
    <w:rsid w:val="00E84457"/>
    <w:rsid w:val="00E84D79"/>
    <w:rsid w:val="00E85306"/>
    <w:rsid w:val="00E85434"/>
    <w:rsid w:val="00E855C3"/>
    <w:rsid w:val="00E85805"/>
    <w:rsid w:val="00E85C50"/>
    <w:rsid w:val="00E8626B"/>
    <w:rsid w:val="00E87886"/>
    <w:rsid w:val="00E90112"/>
    <w:rsid w:val="00E909A2"/>
    <w:rsid w:val="00E90EC7"/>
    <w:rsid w:val="00E9231F"/>
    <w:rsid w:val="00E93E30"/>
    <w:rsid w:val="00E94E92"/>
    <w:rsid w:val="00E96962"/>
    <w:rsid w:val="00E97B28"/>
    <w:rsid w:val="00EA0244"/>
    <w:rsid w:val="00EA0797"/>
    <w:rsid w:val="00EA167C"/>
    <w:rsid w:val="00EA229D"/>
    <w:rsid w:val="00EA2928"/>
    <w:rsid w:val="00EA3365"/>
    <w:rsid w:val="00EA377B"/>
    <w:rsid w:val="00EA3CE9"/>
    <w:rsid w:val="00EA419F"/>
    <w:rsid w:val="00EA50AC"/>
    <w:rsid w:val="00EA5118"/>
    <w:rsid w:val="00EA65C7"/>
    <w:rsid w:val="00EB02B4"/>
    <w:rsid w:val="00EB0CEE"/>
    <w:rsid w:val="00EB2540"/>
    <w:rsid w:val="00EB3A9E"/>
    <w:rsid w:val="00EB43BC"/>
    <w:rsid w:val="00EB520B"/>
    <w:rsid w:val="00EB540F"/>
    <w:rsid w:val="00EB54F6"/>
    <w:rsid w:val="00EB5DFB"/>
    <w:rsid w:val="00EB64B8"/>
    <w:rsid w:val="00EB7C2D"/>
    <w:rsid w:val="00EC1CCC"/>
    <w:rsid w:val="00EC3BF3"/>
    <w:rsid w:val="00EC5AAB"/>
    <w:rsid w:val="00EC6557"/>
    <w:rsid w:val="00EC6751"/>
    <w:rsid w:val="00EC6A12"/>
    <w:rsid w:val="00EC6CB3"/>
    <w:rsid w:val="00EC7580"/>
    <w:rsid w:val="00EC7D4B"/>
    <w:rsid w:val="00ED050B"/>
    <w:rsid w:val="00ED07E0"/>
    <w:rsid w:val="00ED4820"/>
    <w:rsid w:val="00ED521E"/>
    <w:rsid w:val="00ED532E"/>
    <w:rsid w:val="00ED5CFA"/>
    <w:rsid w:val="00ED64F3"/>
    <w:rsid w:val="00ED6BFB"/>
    <w:rsid w:val="00EE0C63"/>
    <w:rsid w:val="00EE2391"/>
    <w:rsid w:val="00EE23C5"/>
    <w:rsid w:val="00EE2430"/>
    <w:rsid w:val="00EE24CE"/>
    <w:rsid w:val="00EE2807"/>
    <w:rsid w:val="00EE4554"/>
    <w:rsid w:val="00EE5279"/>
    <w:rsid w:val="00EE7878"/>
    <w:rsid w:val="00EF07C6"/>
    <w:rsid w:val="00EF08CC"/>
    <w:rsid w:val="00EF2888"/>
    <w:rsid w:val="00EF3344"/>
    <w:rsid w:val="00EF48DC"/>
    <w:rsid w:val="00EF4A09"/>
    <w:rsid w:val="00EF55C3"/>
    <w:rsid w:val="00EF5ED3"/>
    <w:rsid w:val="00EF5F84"/>
    <w:rsid w:val="00EF6055"/>
    <w:rsid w:val="00EF7715"/>
    <w:rsid w:val="00EF7D11"/>
    <w:rsid w:val="00F0024E"/>
    <w:rsid w:val="00F00A89"/>
    <w:rsid w:val="00F0224B"/>
    <w:rsid w:val="00F036CE"/>
    <w:rsid w:val="00F03C6E"/>
    <w:rsid w:val="00F0479C"/>
    <w:rsid w:val="00F05DB1"/>
    <w:rsid w:val="00F06270"/>
    <w:rsid w:val="00F068EE"/>
    <w:rsid w:val="00F10272"/>
    <w:rsid w:val="00F102C5"/>
    <w:rsid w:val="00F148CE"/>
    <w:rsid w:val="00F14C8C"/>
    <w:rsid w:val="00F14F99"/>
    <w:rsid w:val="00F14FB2"/>
    <w:rsid w:val="00F15441"/>
    <w:rsid w:val="00F154E1"/>
    <w:rsid w:val="00F15BB7"/>
    <w:rsid w:val="00F16598"/>
    <w:rsid w:val="00F16F5D"/>
    <w:rsid w:val="00F17574"/>
    <w:rsid w:val="00F22C41"/>
    <w:rsid w:val="00F23E65"/>
    <w:rsid w:val="00F25278"/>
    <w:rsid w:val="00F25C5F"/>
    <w:rsid w:val="00F25D46"/>
    <w:rsid w:val="00F268E9"/>
    <w:rsid w:val="00F26CB9"/>
    <w:rsid w:val="00F26D78"/>
    <w:rsid w:val="00F2743E"/>
    <w:rsid w:val="00F301A9"/>
    <w:rsid w:val="00F30973"/>
    <w:rsid w:val="00F31BF7"/>
    <w:rsid w:val="00F3301B"/>
    <w:rsid w:val="00F3321B"/>
    <w:rsid w:val="00F337FD"/>
    <w:rsid w:val="00F341B6"/>
    <w:rsid w:val="00F34C88"/>
    <w:rsid w:val="00F34DED"/>
    <w:rsid w:val="00F35C6A"/>
    <w:rsid w:val="00F36863"/>
    <w:rsid w:val="00F37166"/>
    <w:rsid w:val="00F37EC2"/>
    <w:rsid w:val="00F41166"/>
    <w:rsid w:val="00F4156F"/>
    <w:rsid w:val="00F4531E"/>
    <w:rsid w:val="00F47627"/>
    <w:rsid w:val="00F502F6"/>
    <w:rsid w:val="00F5078A"/>
    <w:rsid w:val="00F50E3C"/>
    <w:rsid w:val="00F519CB"/>
    <w:rsid w:val="00F519EC"/>
    <w:rsid w:val="00F52396"/>
    <w:rsid w:val="00F54992"/>
    <w:rsid w:val="00F54C0F"/>
    <w:rsid w:val="00F56925"/>
    <w:rsid w:val="00F57769"/>
    <w:rsid w:val="00F60F30"/>
    <w:rsid w:val="00F628E9"/>
    <w:rsid w:val="00F6297E"/>
    <w:rsid w:val="00F634AC"/>
    <w:rsid w:val="00F638DD"/>
    <w:rsid w:val="00F65323"/>
    <w:rsid w:val="00F66CBE"/>
    <w:rsid w:val="00F67239"/>
    <w:rsid w:val="00F67988"/>
    <w:rsid w:val="00F67D57"/>
    <w:rsid w:val="00F71014"/>
    <w:rsid w:val="00F71A4A"/>
    <w:rsid w:val="00F71DD3"/>
    <w:rsid w:val="00F7207A"/>
    <w:rsid w:val="00F724AC"/>
    <w:rsid w:val="00F72A40"/>
    <w:rsid w:val="00F72A7C"/>
    <w:rsid w:val="00F73898"/>
    <w:rsid w:val="00F758C2"/>
    <w:rsid w:val="00F7677D"/>
    <w:rsid w:val="00F76D63"/>
    <w:rsid w:val="00F77F83"/>
    <w:rsid w:val="00F80B38"/>
    <w:rsid w:val="00F8190F"/>
    <w:rsid w:val="00F823A5"/>
    <w:rsid w:val="00F8321B"/>
    <w:rsid w:val="00F83A48"/>
    <w:rsid w:val="00F86485"/>
    <w:rsid w:val="00F91B02"/>
    <w:rsid w:val="00F92E5C"/>
    <w:rsid w:val="00F934E2"/>
    <w:rsid w:val="00F936A7"/>
    <w:rsid w:val="00F97B6D"/>
    <w:rsid w:val="00FA00BC"/>
    <w:rsid w:val="00FA10CC"/>
    <w:rsid w:val="00FA1124"/>
    <w:rsid w:val="00FA1A91"/>
    <w:rsid w:val="00FA25D8"/>
    <w:rsid w:val="00FA2803"/>
    <w:rsid w:val="00FA3957"/>
    <w:rsid w:val="00FA44BF"/>
    <w:rsid w:val="00FA6351"/>
    <w:rsid w:val="00FA668D"/>
    <w:rsid w:val="00FA6782"/>
    <w:rsid w:val="00FA6B82"/>
    <w:rsid w:val="00FB04F8"/>
    <w:rsid w:val="00FB05C4"/>
    <w:rsid w:val="00FB1B2C"/>
    <w:rsid w:val="00FB2EBD"/>
    <w:rsid w:val="00FB3377"/>
    <w:rsid w:val="00FB3DA9"/>
    <w:rsid w:val="00FB4134"/>
    <w:rsid w:val="00FB657C"/>
    <w:rsid w:val="00FB7C35"/>
    <w:rsid w:val="00FC0E6B"/>
    <w:rsid w:val="00FC2D99"/>
    <w:rsid w:val="00FD2E99"/>
    <w:rsid w:val="00FD40F2"/>
    <w:rsid w:val="00FD413B"/>
    <w:rsid w:val="00FD645C"/>
    <w:rsid w:val="00FD73FC"/>
    <w:rsid w:val="00FE008B"/>
    <w:rsid w:val="00FE0284"/>
    <w:rsid w:val="00FE1282"/>
    <w:rsid w:val="00FE2A5C"/>
    <w:rsid w:val="00FE34F8"/>
    <w:rsid w:val="00FE3A35"/>
    <w:rsid w:val="00FE5860"/>
    <w:rsid w:val="00FF0161"/>
    <w:rsid w:val="00FF0513"/>
    <w:rsid w:val="00FF1EE1"/>
    <w:rsid w:val="00FF4BC5"/>
    <w:rsid w:val="00FF5C9F"/>
    <w:rsid w:val="00FF6E6D"/>
    <w:rsid w:val="00FF7562"/>
    <w:rsid w:val="00FF7FDE"/>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C2CFC7"/>
  <w15:docId w15:val="{CB74B330-DE92-4D74-BDB5-1895F09ABC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A89"/>
  </w:style>
  <w:style w:type="paragraph" w:styleId="Heading3">
    <w:name w:val="heading 3"/>
    <w:basedOn w:val="Normal"/>
    <w:next w:val="Normal"/>
    <w:link w:val="Heading3Char"/>
    <w:qFormat/>
    <w:rsid w:val="008B7B50"/>
    <w:pPr>
      <w:keepNext/>
      <w:overflowPunct w:val="0"/>
      <w:autoSpaceDE w:val="0"/>
      <w:autoSpaceDN w:val="0"/>
      <w:adjustRightInd w:val="0"/>
      <w:spacing w:before="240" w:after="60" w:line="240" w:lineRule="auto"/>
      <w:textAlignment w:val="baseline"/>
      <w:outlineLvl w:val="2"/>
    </w:pPr>
    <w:rPr>
      <w:rFonts w:ascii="Times New Roman" w:eastAsia="Times New Roman" w:hAnsi="Times New Roman" w:cs="Times New Roman"/>
      <w:b/>
      <w:color w:val="000000"/>
      <w:sz w:val="24"/>
      <w:szCs w:val="20"/>
      <w:lang w:eastAsia="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719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1991"/>
    <w:rPr>
      <w:rFonts w:ascii="Tahoma" w:hAnsi="Tahoma" w:cs="Tahoma"/>
      <w:sz w:val="16"/>
      <w:szCs w:val="16"/>
    </w:rPr>
  </w:style>
  <w:style w:type="paragraph" w:styleId="Header">
    <w:name w:val="header"/>
    <w:basedOn w:val="Normal"/>
    <w:link w:val="HeaderChar"/>
    <w:uiPriority w:val="99"/>
    <w:unhideWhenUsed/>
    <w:rsid w:val="00883CD4"/>
    <w:pPr>
      <w:tabs>
        <w:tab w:val="center" w:pos="4536"/>
        <w:tab w:val="right" w:pos="9072"/>
      </w:tabs>
      <w:spacing w:after="0" w:line="240" w:lineRule="auto"/>
    </w:pPr>
  </w:style>
  <w:style w:type="character" w:customStyle="1" w:styleId="HeaderChar">
    <w:name w:val="Header Char"/>
    <w:basedOn w:val="DefaultParagraphFont"/>
    <w:link w:val="Header"/>
    <w:uiPriority w:val="99"/>
    <w:rsid w:val="00883CD4"/>
  </w:style>
  <w:style w:type="paragraph" w:styleId="Footer">
    <w:name w:val="footer"/>
    <w:basedOn w:val="Normal"/>
    <w:link w:val="FooterChar"/>
    <w:uiPriority w:val="99"/>
    <w:unhideWhenUsed/>
    <w:rsid w:val="00883CD4"/>
    <w:pPr>
      <w:tabs>
        <w:tab w:val="center" w:pos="4536"/>
        <w:tab w:val="right" w:pos="9072"/>
      </w:tabs>
      <w:spacing w:after="0" w:line="240" w:lineRule="auto"/>
    </w:pPr>
  </w:style>
  <w:style w:type="character" w:customStyle="1" w:styleId="FooterChar">
    <w:name w:val="Footer Char"/>
    <w:basedOn w:val="DefaultParagraphFont"/>
    <w:link w:val="Footer"/>
    <w:uiPriority w:val="99"/>
    <w:rsid w:val="00883CD4"/>
  </w:style>
  <w:style w:type="table" w:styleId="TableGrid">
    <w:name w:val="Table Grid"/>
    <w:basedOn w:val="TableNormal"/>
    <w:uiPriority w:val="59"/>
    <w:rsid w:val="002243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04E01"/>
    <w:pPr>
      <w:ind w:left="720"/>
      <w:contextualSpacing/>
    </w:pPr>
  </w:style>
  <w:style w:type="paragraph" w:styleId="BodyText">
    <w:name w:val="Body Text"/>
    <w:basedOn w:val="Normal"/>
    <w:link w:val="BodyTextChar"/>
    <w:rsid w:val="00E62C46"/>
    <w:pPr>
      <w:overflowPunct w:val="0"/>
      <w:autoSpaceDE w:val="0"/>
      <w:autoSpaceDN w:val="0"/>
      <w:adjustRightInd w:val="0"/>
      <w:spacing w:after="120" w:line="240" w:lineRule="auto"/>
      <w:textAlignment w:val="baseline"/>
    </w:pPr>
    <w:rPr>
      <w:rFonts w:ascii="Arial" w:eastAsia="Times New Roman" w:hAnsi="Arial" w:cs="Times New Roman"/>
      <w:b/>
      <w:color w:val="000000"/>
      <w:szCs w:val="20"/>
      <w:lang w:eastAsia="hr-HR"/>
    </w:rPr>
  </w:style>
  <w:style w:type="character" w:customStyle="1" w:styleId="BodyTextChar">
    <w:name w:val="Body Text Char"/>
    <w:basedOn w:val="DefaultParagraphFont"/>
    <w:link w:val="BodyText"/>
    <w:rsid w:val="00E62C46"/>
    <w:rPr>
      <w:rFonts w:ascii="Arial" w:eastAsia="Times New Roman" w:hAnsi="Arial" w:cs="Times New Roman"/>
      <w:b/>
      <w:color w:val="000000"/>
      <w:szCs w:val="20"/>
      <w:lang w:eastAsia="hr-HR"/>
    </w:rPr>
  </w:style>
  <w:style w:type="character" w:customStyle="1" w:styleId="Heading3Char">
    <w:name w:val="Heading 3 Char"/>
    <w:basedOn w:val="DefaultParagraphFont"/>
    <w:link w:val="Heading3"/>
    <w:rsid w:val="008B7B50"/>
    <w:rPr>
      <w:rFonts w:ascii="Times New Roman" w:eastAsia="Times New Roman" w:hAnsi="Times New Roman" w:cs="Times New Roman"/>
      <w:b/>
      <w:color w:val="000000"/>
      <w:sz w:val="24"/>
      <w:szCs w:val="20"/>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7616704">
      <w:bodyDiv w:val="1"/>
      <w:marLeft w:val="0"/>
      <w:marRight w:val="0"/>
      <w:marTop w:val="0"/>
      <w:marBottom w:val="0"/>
      <w:divBdr>
        <w:top w:val="none" w:sz="0" w:space="0" w:color="auto"/>
        <w:left w:val="none" w:sz="0" w:space="0" w:color="auto"/>
        <w:bottom w:val="none" w:sz="0" w:space="0" w:color="auto"/>
        <w:right w:val="none" w:sz="0" w:space="0" w:color="auto"/>
      </w:divBdr>
    </w:div>
    <w:div w:id="1024288548">
      <w:bodyDiv w:val="1"/>
      <w:marLeft w:val="0"/>
      <w:marRight w:val="0"/>
      <w:marTop w:val="0"/>
      <w:marBottom w:val="0"/>
      <w:divBdr>
        <w:top w:val="none" w:sz="0" w:space="0" w:color="auto"/>
        <w:left w:val="none" w:sz="0" w:space="0" w:color="auto"/>
        <w:bottom w:val="none" w:sz="0" w:space="0" w:color="auto"/>
        <w:right w:val="none" w:sz="0" w:space="0" w:color="auto"/>
      </w:divBdr>
    </w:div>
    <w:div w:id="1109933018">
      <w:bodyDiv w:val="1"/>
      <w:marLeft w:val="0"/>
      <w:marRight w:val="0"/>
      <w:marTop w:val="0"/>
      <w:marBottom w:val="0"/>
      <w:divBdr>
        <w:top w:val="none" w:sz="0" w:space="0" w:color="auto"/>
        <w:left w:val="none" w:sz="0" w:space="0" w:color="auto"/>
        <w:bottom w:val="none" w:sz="0" w:space="0" w:color="auto"/>
        <w:right w:val="none" w:sz="0" w:space="0" w:color="auto"/>
      </w:divBdr>
    </w:div>
    <w:div w:id="1185709001">
      <w:bodyDiv w:val="1"/>
      <w:marLeft w:val="0"/>
      <w:marRight w:val="0"/>
      <w:marTop w:val="0"/>
      <w:marBottom w:val="0"/>
      <w:divBdr>
        <w:top w:val="none" w:sz="0" w:space="0" w:color="auto"/>
        <w:left w:val="none" w:sz="0" w:space="0" w:color="auto"/>
        <w:bottom w:val="none" w:sz="0" w:space="0" w:color="auto"/>
        <w:right w:val="none" w:sz="0" w:space="0" w:color="auto"/>
      </w:divBdr>
    </w:div>
    <w:div w:id="1415784938">
      <w:bodyDiv w:val="1"/>
      <w:marLeft w:val="0"/>
      <w:marRight w:val="0"/>
      <w:marTop w:val="0"/>
      <w:marBottom w:val="0"/>
      <w:divBdr>
        <w:top w:val="none" w:sz="0" w:space="0" w:color="auto"/>
        <w:left w:val="none" w:sz="0" w:space="0" w:color="auto"/>
        <w:bottom w:val="none" w:sz="0" w:space="0" w:color="auto"/>
        <w:right w:val="none" w:sz="0" w:space="0" w:color="auto"/>
      </w:divBdr>
    </w:div>
    <w:div w:id="1620071052">
      <w:bodyDiv w:val="1"/>
      <w:marLeft w:val="0"/>
      <w:marRight w:val="0"/>
      <w:marTop w:val="0"/>
      <w:marBottom w:val="0"/>
      <w:divBdr>
        <w:top w:val="none" w:sz="0" w:space="0" w:color="auto"/>
        <w:left w:val="none" w:sz="0" w:space="0" w:color="auto"/>
        <w:bottom w:val="none" w:sz="0" w:space="0" w:color="auto"/>
        <w:right w:val="none" w:sz="0" w:space="0" w:color="auto"/>
      </w:divBdr>
    </w:div>
    <w:div w:id="1887257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E3983DAD6CAA14A9E5459220BE0D833" ma:contentTypeVersion="0" ma:contentTypeDescription="Stvaranje novog dokumenta." ma:contentTypeScope="" ma:versionID="93015e4cbcd2d67a37a5bff3d86e3657">
  <xsd:schema xmlns:xsd="http://www.w3.org/2001/XMLSchema" xmlns:xs="http://www.w3.org/2001/XMLSchema" xmlns:p="http://schemas.microsoft.com/office/2006/metadata/properties" targetNamespace="http://schemas.microsoft.com/office/2006/metadata/properties" ma:root="true" ma:fieldsID="b8b5f3248e05cc689270537c622a7b4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027CD0-1310-45E6-B676-EB077F8FA685}">
  <ds:schemaRefs>
    <ds:schemaRef ds:uri="http://schemas.openxmlformats.org/officeDocument/2006/bibliography"/>
  </ds:schemaRefs>
</ds:datastoreItem>
</file>

<file path=customXml/itemProps2.xml><?xml version="1.0" encoding="utf-8"?>
<ds:datastoreItem xmlns:ds="http://schemas.openxmlformats.org/officeDocument/2006/customXml" ds:itemID="{2CCD8BF1-494E-47A1-A393-9FF3BE52DA5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186FA4E-C80B-44A6-9009-DEAD58128379}">
  <ds:schemaRefs>
    <ds:schemaRef ds:uri="http://schemas.microsoft.com/sharepoint/v3/contenttype/forms"/>
  </ds:schemaRefs>
</ds:datastoreItem>
</file>

<file path=customXml/itemProps4.xml><?xml version="1.0" encoding="utf-8"?>
<ds:datastoreItem xmlns:ds="http://schemas.openxmlformats.org/officeDocument/2006/customXml" ds:itemID="{F13CC8EA-2B08-44C1-A05B-5CF01AD103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4</Pages>
  <Words>1088</Words>
  <Characters>6202</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Zoran Cetinjanin</dc:creator>
  <cp:lastModifiedBy>Mirna Mileusnić</cp:lastModifiedBy>
  <cp:revision>116</cp:revision>
  <cp:lastPrinted>2024-02-01T10:00:00Z</cp:lastPrinted>
  <dcterms:created xsi:type="dcterms:W3CDTF">2026-05-20T12:31:00Z</dcterms:created>
  <dcterms:modified xsi:type="dcterms:W3CDTF">2026-05-26T07:10:00Z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0x010100FE3983DAD6CAA14A9E5459220BE0D833</vt:lpwstr>
  </property>
</Properties>
</file>